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1A5B1" w14:textId="77777777" w:rsidR="008A7D1C" w:rsidRDefault="008A7D1C" w:rsidP="008A7D1C">
      <w:pPr>
        <w:shd w:val="clear" w:color="auto" w:fill="FFFFFF"/>
        <w:spacing w:line="240" w:lineRule="atLeast"/>
        <w:ind w:left="5812" w:right="-285"/>
        <w:rPr>
          <w:i/>
        </w:rPr>
      </w:pPr>
      <w:r>
        <w:rPr>
          <w:i/>
        </w:rPr>
        <w:t xml:space="preserve">Приложение № </w:t>
      </w:r>
      <w:r w:rsidR="00F3564A">
        <w:rPr>
          <w:i/>
        </w:rPr>
        <w:t>4</w:t>
      </w:r>
    </w:p>
    <w:p w14:paraId="3C7E58DC" w14:textId="77777777" w:rsidR="008A7D1C" w:rsidRDefault="008A7D1C" w:rsidP="008A7D1C">
      <w:pPr>
        <w:shd w:val="clear" w:color="auto" w:fill="FFFFFF"/>
        <w:spacing w:line="240" w:lineRule="atLeast"/>
        <w:ind w:left="5812" w:right="-285"/>
        <w:jc w:val="both"/>
        <w:rPr>
          <w:i/>
        </w:rPr>
      </w:pPr>
      <w:r>
        <w:rPr>
          <w:i/>
        </w:rPr>
        <w:t xml:space="preserve">к протоколу Общего собрания членов </w:t>
      </w:r>
    </w:p>
    <w:p w14:paraId="5623B66E" w14:textId="77777777" w:rsidR="008A7D1C" w:rsidRDefault="008A7D1C" w:rsidP="008A7D1C">
      <w:pPr>
        <w:shd w:val="clear" w:color="auto" w:fill="FFFFFF"/>
        <w:spacing w:line="240" w:lineRule="atLeast"/>
        <w:ind w:left="5812" w:right="-285"/>
        <w:jc w:val="both"/>
        <w:rPr>
          <w:i/>
        </w:rPr>
      </w:pPr>
      <w:r>
        <w:rPr>
          <w:i/>
        </w:rPr>
        <w:t>Союза строителей Камчатки</w:t>
      </w:r>
    </w:p>
    <w:p w14:paraId="331A70E1" w14:textId="47BBF36E" w:rsidR="008A7D1C" w:rsidRDefault="00F3564A" w:rsidP="008A7D1C">
      <w:pPr>
        <w:shd w:val="clear" w:color="auto" w:fill="FFFFFF"/>
        <w:spacing w:line="240" w:lineRule="atLeast"/>
        <w:ind w:left="5812" w:right="-285"/>
        <w:jc w:val="both"/>
      </w:pPr>
      <w:r>
        <w:rPr>
          <w:i/>
        </w:rPr>
        <w:t xml:space="preserve">от </w:t>
      </w:r>
      <w:r w:rsidR="00995543">
        <w:rPr>
          <w:i/>
        </w:rPr>
        <w:t>06</w:t>
      </w:r>
      <w:r w:rsidR="008A7D1C">
        <w:rPr>
          <w:i/>
        </w:rPr>
        <w:t>.0</w:t>
      </w:r>
      <w:r w:rsidR="00995543">
        <w:rPr>
          <w:i/>
        </w:rPr>
        <w:t>8</w:t>
      </w:r>
      <w:r w:rsidR="008A7D1C">
        <w:rPr>
          <w:i/>
        </w:rPr>
        <w:t>.20</w:t>
      </w:r>
      <w:r w:rsidR="00995543">
        <w:rPr>
          <w:i/>
        </w:rPr>
        <w:t>24</w:t>
      </w:r>
      <w:r w:rsidR="008A7D1C">
        <w:rPr>
          <w:i/>
        </w:rPr>
        <w:t xml:space="preserve"> г. № </w:t>
      </w:r>
      <w:r w:rsidR="00995543">
        <w:rPr>
          <w:i/>
        </w:rPr>
        <w:t>36</w:t>
      </w:r>
    </w:p>
    <w:p w14:paraId="18693631" w14:textId="77777777" w:rsidR="008A7D1C" w:rsidRDefault="008A7D1C" w:rsidP="00F803C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1750B019" w14:textId="77777777" w:rsidR="00F803CD" w:rsidRPr="00644F06" w:rsidRDefault="00F803CD" w:rsidP="00F803C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44F06">
        <w:rPr>
          <w:b/>
          <w:sz w:val="32"/>
          <w:szCs w:val="32"/>
        </w:rPr>
        <w:t>Союз «Саморегулируемая организация строителей Камчатки»</w:t>
      </w:r>
    </w:p>
    <w:p w14:paraId="0D806EB3" w14:textId="77777777" w:rsidR="00F803CD" w:rsidRDefault="00F803CD" w:rsidP="00F803C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44F06">
        <w:rPr>
          <w:b/>
          <w:sz w:val="32"/>
          <w:szCs w:val="32"/>
        </w:rPr>
        <w:t>(Союз строителей Камчатки)</w:t>
      </w:r>
    </w:p>
    <w:p w14:paraId="132384AC" w14:textId="77777777" w:rsidR="00A47F92" w:rsidRPr="00A558C4" w:rsidRDefault="00A47F92" w:rsidP="00AE5A20">
      <w:pPr>
        <w:ind w:right="-2"/>
        <w:jc w:val="center"/>
        <w:rPr>
          <w:b/>
          <w:bCs/>
          <w:sz w:val="28"/>
          <w:szCs w:val="28"/>
        </w:rPr>
      </w:pPr>
    </w:p>
    <w:p w14:paraId="54A58470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6CD6A13D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00F4983A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42808E4F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58E0511A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30944709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4375F006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1E85E229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1141F96B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2B0A2C07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4047DE30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2023A285" w14:textId="77777777" w:rsidR="007546E1" w:rsidRDefault="007546E1" w:rsidP="00AE5A20">
      <w:pPr>
        <w:ind w:right="-2"/>
        <w:jc w:val="center"/>
        <w:rPr>
          <w:b/>
          <w:bCs/>
          <w:sz w:val="28"/>
          <w:szCs w:val="28"/>
        </w:rPr>
      </w:pPr>
    </w:p>
    <w:p w14:paraId="121E7BF2" w14:textId="77777777" w:rsidR="007546E1" w:rsidRDefault="007546E1" w:rsidP="00AE5A20">
      <w:pPr>
        <w:ind w:right="-2"/>
        <w:jc w:val="center"/>
        <w:rPr>
          <w:b/>
          <w:bCs/>
          <w:sz w:val="28"/>
          <w:szCs w:val="28"/>
        </w:rPr>
      </w:pPr>
    </w:p>
    <w:p w14:paraId="3685AC29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412A720B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1465DEF9" w14:textId="77777777" w:rsidR="00B1030A" w:rsidRDefault="00B1030A" w:rsidP="00AE5A20">
      <w:pPr>
        <w:ind w:right="-2"/>
        <w:jc w:val="center"/>
        <w:rPr>
          <w:b/>
          <w:bCs/>
          <w:sz w:val="28"/>
          <w:szCs w:val="28"/>
        </w:rPr>
      </w:pPr>
    </w:p>
    <w:p w14:paraId="2327BB2B" w14:textId="77777777" w:rsidR="00162B32" w:rsidRPr="007E606E" w:rsidRDefault="007E606E" w:rsidP="00AE5A20">
      <w:pPr>
        <w:ind w:right="-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Квалификационные т</w:t>
      </w:r>
      <w:r w:rsidR="00B1030A" w:rsidRPr="007E606E">
        <w:rPr>
          <w:b/>
          <w:bCs/>
          <w:sz w:val="36"/>
          <w:szCs w:val="36"/>
        </w:rPr>
        <w:t>ребования</w:t>
      </w:r>
    </w:p>
    <w:p w14:paraId="464429C0" w14:textId="521153E9" w:rsidR="00E738B3" w:rsidRDefault="00E738B3" w:rsidP="00AE5A20">
      <w:pPr>
        <w:ind w:right="-2"/>
        <w:jc w:val="center"/>
        <w:rPr>
          <w:b/>
          <w:bCs/>
          <w:sz w:val="36"/>
          <w:szCs w:val="36"/>
        </w:rPr>
      </w:pPr>
      <w:r w:rsidRPr="007E606E">
        <w:rPr>
          <w:b/>
          <w:bCs/>
          <w:sz w:val="36"/>
          <w:szCs w:val="36"/>
        </w:rPr>
        <w:t xml:space="preserve">к членам </w:t>
      </w:r>
      <w:r w:rsidR="00B1030A" w:rsidRPr="007E606E">
        <w:rPr>
          <w:b/>
          <w:bCs/>
          <w:sz w:val="36"/>
          <w:szCs w:val="36"/>
        </w:rPr>
        <w:t>Союза строителей Камчатки</w:t>
      </w:r>
      <w:r w:rsidRPr="007E606E">
        <w:rPr>
          <w:b/>
          <w:bCs/>
          <w:sz w:val="36"/>
          <w:szCs w:val="36"/>
        </w:rPr>
        <w:t xml:space="preserve">, выполняющим </w:t>
      </w:r>
      <w:r w:rsidR="00B1030A" w:rsidRPr="007E606E">
        <w:rPr>
          <w:b/>
          <w:bCs/>
          <w:sz w:val="36"/>
          <w:szCs w:val="36"/>
        </w:rPr>
        <w:t xml:space="preserve">строительство, </w:t>
      </w:r>
      <w:r w:rsidRPr="007E606E">
        <w:rPr>
          <w:b/>
          <w:bCs/>
          <w:sz w:val="36"/>
          <w:szCs w:val="36"/>
        </w:rPr>
        <w:t>реконструкцию, капитальный ремонт</w:t>
      </w:r>
      <w:r w:rsidR="008B5669">
        <w:rPr>
          <w:b/>
          <w:bCs/>
          <w:sz w:val="36"/>
          <w:szCs w:val="36"/>
        </w:rPr>
        <w:t>, снос</w:t>
      </w:r>
      <w:r w:rsidRPr="007E606E">
        <w:rPr>
          <w:b/>
          <w:bCs/>
          <w:sz w:val="36"/>
          <w:szCs w:val="36"/>
        </w:rPr>
        <w:t xml:space="preserve"> особо опасных, технически сложных и уникальных объектов</w:t>
      </w:r>
      <w:r w:rsidR="00B1030A" w:rsidRPr="007E606E">
        <w:rPr>
          <w:b/>
          <w:bCs/>
          <w:sz w:val="36"/>
          <w:szCs w:val="36"/>
        </w:rPr>
        <w:t>.</w:t>
      </w:r>
    </w:p>
    <w:p w14:paraId="15160841" w14:textId="77777777" w:rsidR="003F70A3" w:rsidRPr="003F70A3" w:rsidRDefault="003F70A3" w:rsidP="003F70A3">
      <w:pPr>
        <w:tabs>
          <w:tab w:val="left" w:pos="6480"/>
        </w:tabs>
        <w:jc w:val="center"/>
        <w:rPr>
          <w:rFonts w:eastAsia="Times New Roman" w:cs="Arial"/>
          <w:bCs/>
        </w:rPr>
      </w:pPr>
      <w:r w:rsidRPr="003F70A3">
        <w:rPr>
          <w:rFonts w:eastAsia="Times New Roman" w:cs="Arial"/>
          <w:bCs/>
        </w:rPr>
        <w:t xml:space="preserve">(утверждено Общим собранием членов 29.06.2017 г., в редакции от 06.08.2024 г.)  </w:t>
      </w:r>
    </w:p>
    <w:p w14:paraId="16E61DE8" w14:textId="77777777" w:rsidR="003F70A3" w:rsidRPr="007E606E" w:rsidRDefault="003F70A3" w:rsidP="00AE5A20">
      <w:pPr>
        <w:ind w:right="-2"/>
        <w:jc w:val="center"/>
        <w:rPr>
          <w:b/>
          <w:bCs/>
          <w:sz w:val="36"/>
          <w:szCs w:val="36"/>
        </w:rPr>
      </w:pPr>
    </w:p>
    <w:p w14:paraId="40028F61" w14:textId="77777777" w:rsidR="00162B32" w:rsidRPr="00A558C4" w:rsidRDefault="00162B32" w:rsidP="00162B32">
      <w:pPr>
        <w:pStyle w:val="ConsPlusNormal"/>
        <w:ind w:firstLine="540"/>
        <w:jc w:val="both"/>
      </w:pPr>
    </w:p>
    <w:p w14:paraId="3D4353E8" w14:textId="77777777" w:rsidR="00353767" w:rsidRDefault="00353767" w:rsidP="00162B32">
      <w:pPr>
        <w:pStyle w:val="ConsPlusNormal"/>
        <w:ind w:firstLine="540"/>
        <w:jc w:val="both"/>
      </w:pPr>
    </w:p>
    <w:p w14:paraId="5AF6B2B0" w14:textId="77777777" w:rsidR="00B1030A" w:rsidRDefault="00B1030A" w:rsidP="00162B32">
      <w:pPr>
        <w:pStyle w:val="ConsPlusNormal"/>
        <w:ind w:firstLine="540"/>
        <w:jc w:val="both"/>
      </w:pPr>
    </w:p>
    <w:p w14:paraId="4531E7BF" w14:textId="77777777" w:rsidR="00B1030A" w:rsidRDefault="00B1030A" w:rsidP="00162B32">
      <w:pPr>
        <w:pStyle w:val="ConsPlusNormal"/>
        <w:ind w:firstLine="540"/>
        <w:jc w:val="both"/>
      </w:pPr>
    </w:p>
    <w:p w14:paraId="2694741D" w14:textId="77777777" w:rsidR="00B1030A" w:rsidRDefault="00B1030A" w:rsidP="00162B32">
      <w:pPr>
        <w:pStyle w:val="ConsPlusNormal"/>
        <w:ind w:firstLine="540"/>
        <w:jc w:val="both"/>
      </w:pPr>
    </w:p>
    <w:p w14:paraId="28373B54" w14:textId="77777777" w:rsidR="00B1030A" w:rsidRDefault="00B1030A" w:rsidP="00162B32">
      <w:pPr>
        <w:pStyle w:val="ConsPlusNormal"/>
        <w:ind w:firstLine="540"/>
        <w:jc w:val="both"/>
      </w:pPr>
    </w:p>
    <w:p w14:paraId="69EBC13B" w14:textId="77777777" w:rsidR="00B1030A" w:rsidRDefault="00B1030A" w:rsidP="00162B32">
      <w:pPr>
        <w:pStyle w:val="ConsPlusNormal"/>
        <w:ind w:firstLine="540"/>
        <w:jc w:val="both"/>
      </w:pPr>
    </w:p>
    <w:p w14:paraId="1460EBB9" w14:textId="77777777" w:rsidR="00B1030A" w:rsidRDefault="00B1030A" w:rsidP="00162B32">
      <w:pPr>
        <w:pStyle w:val="ConsPlusNormal"/>
        <w:ind w:firstLine="540"/>
        <w:jc w:val="both"/>
      </w:pPr>
    </w:p>
    <w:p w14:paraId="653FD246" w14:textId="77777777" w:rsidR="00B1030A" w:rsidRDefault="00B1030A" w:rsidP="00162B32">
      <w:pPr>
        <w:pStyle w:val="ConsPlusNormal"/>
        <w:ind w:firstLine="540"/>
        <w:jc w:val="both"/>
      </w:pPr>
    </w:p>
    <w:p w14:paraId="5C72BEDD" w14:textId="77777777" w:rsidR="00B1030A" w:rsidRDefault="00B1030A" w:rsidP="00162B32">
      <w:pPr>
        <w:pStyle w:val="ConsPlusNormal"/>
        <w:ind w:firstLine="540"/>
        <w:jc w:val="both"/>
      </w:pPr>
    </w:p>
    <w:p w14:paraId="5F057FDC" w14:textId="77777777" w:rsidR="00B1030A" w:rsidRDefault="00B1030A" w:rsidP="00162B32">
      <w:pPr>
        <w:pStyle w:val="ConsPlusNormal"/>
        <w:ind w:firstLine="540"/>
        <w:jc w:val="both"/>
      </w:pPr>
    </w:p>
    <w:p w14:paraId="71070A0A" w14:textId="77777777" w:rsidR="00B1030A" w:rsidRDefault="00B1030A" w:rsidP="00162B32">
      <w:pPr>
        <w:pStyle w:val="ConsPlusNormal"/>
        <w:ind w:firstLine="540"/>
        <w:jc w:val="both"/>
      </w:pPr>
    </w:p>
    <w:p w14:paraId="79992A13" w14:textId="77777777" w:rsidR="00F803CD" w:rsidRDefault="00F803CD" w:rsidP="00F803CD">
      <w:pPr>
        <w:pStyle w:val="Style1"/>
        <w:ind w:left="0"/>
        <w:rPr>
          <w:b/>
        </w:rPr>
      </w:pPr>
      <w:r>
        <w:rPr>
          <w:b/>
        </w:rPr>
        <w:t>г. Петропавловск-Камчатский</w:t>
      </w:r>
    </w:p>
    <w:p w14:paraId="03F014BD" w14:textId="69FB2806" w:rsidR="00F803CD" w:rsidRPr="00787027" w:rsidRDefault="00F803CD" w:rsidP="00F803CD">
      <w:pPr>
        <w:pStyle w:val="Style1"/>
        <w:ind w:left="0"/>
        <w:rPr>
          <w:b/>
        </w:rPr>
      </w:pPr>
      <w:r>
        <w:rPr>
          <w:b/>
        </w:rPr>
        <w:t>20</w:t>
      </w:r>
      <w:r w:rsidR="00995543">
        <w:rPr>
          <w:b/>
        </w:rPr>
        <w:t>24</w:t>
      </w:r>
      <w:r>
        <w:rPr>
          <w:b/>
        </w:rPr>
        <w:t xml:space="preserve"> г.</w:t>
      </w:r>
    </w:p>
    <w:p w14:paraId="2C5857A0" w14:textId="77777777" w:rsidR="00162B32" w:rsidRPr="00B1030A" w:rsidRDefault="009F182F" w:rsidP="00162B32">
      <w:pPr>
        <w:pStyle w:val="ConsPlusNormal"/>
        <w:jc w:val="center"/>
        <w:rPr>
          <w:b/>
        </w:rPr>
      </w:pPr>
      <w:r>
        <w:rPr>
          <w:b/>
        </w:rPr>
        <w:lastRenderedPageBreak/>
        <w:t>1</w:t>
      </w:r>
      <w:r w:rsidR="00162B32" w:rsidRPr="00B1030A">
        <w:rPr>
          <w:b/>
        </w:rPr>
        <w:t>. Общие положения</w:t>
      </w:r>
      <w:r w:rsidR="00B1030A">
        <w:rPr>
          <w:b/>
        </w:rPr>
        <w:t>.</w:t>
      </w:r>
    </w:p>
    <w:p w14:paraId="54265B1B" w14:textId="77777777" w:rsidR="00162B32" w:rsidRPr="00A558C4" w:rsidRDefault="00162B32" w:rsidP="00162B32">
      <w:pPr>
        <w:pStyle w:val="ConsPlusNormal"/>
        <w:ind w:firstLine="709"/>
        <w:jc w:val="both"/>
      </w:pPr>
    </w:p>
    <w:p w14:paraId="61FD7A01" w14:textId="42B776F3" w:rsidR="00BB09B6" w:rsidRPr="00BB09B6" w:rsidRDefault="00162B32" w:rsidP="00BB09B6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  <w:lang w:eastAsia="zh-CN"/>
        </w:rPr>
      </w:pPr>
      <w:r w:rsidRPr="004D7C90">
        <w:rPr>
          <w:b/>
          <w:sz w:val="28"/>
          <w:szCs w:val="28"/>
        </w:rPr>
        <w:t>1.</w:t>
      </w:r>
      <w:r w:rsidR="009F182F" w:rsidRPr="004D7C90">
        <w:rPr>
          <w:b/>
          <w:sz w:val="28"/>
          <w:szCs w:val="28"/>
        </w:rPr>
        <w:t>1.</w:t>
      </w:r>
      <w:r w:rsidRPr="00A558C4">
        <w:rPr>
          <w:sz w:val="28"/>
          <w:szCs w:val="28"/>
        </w:rPr>
        <w:t xml:space="preserve"> </w:t>
      </w:r>
      <w:r w:rsidRPr="00A558C4">
        <w:rPr>
          <w:rFonts w:eastAsiaTheme="minorHAnsi"/>
          <w:sz w:val="28"/>
          <w:szCs w:val="28"/>
          <w:lang w:eastAsia="en-US"/>
        </w:rPr>
        <w:t xml:space="preserve">Настоящие </w:t>
      </w:r>
      <w:r w:rsidR="004D7C90">
        <w:rPr>
          <w:rFonts w:eastAsiaTheme="minorHAnsi"/>
          <w:sz w:val="28"/>
          <w:szCs w:val="28"/>
          <w:lang w:eastAsia="en-US"/>
        </w:rPr>
        <w:t xml:space="preserve">Квалификационные требования </w:t>
      </w:r>
      <w:r w:rsidRPr="00A558C4">
        <w:rPr>
          <w:bCs/>
          <w:sz w:val="28"/>
          <w:szCs w:val="28"/>
        </w:rPr>
        <w:t xml:space="preserve">к членам </w:t>
      </w:r>
      <w:r w:rsidR="00B1030A">
        <w:rPr>
          <w:bCs/>
          <w:sz w:val="28"/>
          <w:szCs w:val="28"/>
        </w:rPr>
        <w:t>Союза «Саморегулируемая организация строителей Камчатки» (далее – Союз)</w:t>
      </w:r>
      <w:r w:rsidRPr="00A558C4">
        <w:rPr>
          <w:bCs/>
          <w:sz w:val="28"/>
          <w:szCs w:val="28"/>
        </w:rPr>
        <w:t>, выполняющим строительство, реконструкцию, капитальный ремонт особо опасных, технически сложных и уникальных объектов</w:t>
      </w:r>
      <w:r w:rsidR="001043FA">
        <w:rPr>
          <w:bCs/>
          <w:sz w:val="28"/>
          <w:szCs w:val="28"/>
        </w:rPr>
        <w:t xml:space="preserve"> </w:t>
      </w:r>
      <w:r w:rsidR="001043FA">
        <w:rPr>
          <w:rFonts w:eastAsiaTheme="minorHAnsi"/>
          <w:sz w:val="28"/>
          <w:szCs w:val="28"/>
          <w:lang w:eastAsia="en-US"/>
        </w:rPr>
        <w:t xml:space="preserve">(далее – </w:t>
      </w:r>
      <w:r w:rsidR="001043FA" w:rsidRPr="00A558C4">
        <w:rPr>
          <w:rFonts w:eastAsiaTheme="minorHAnsi"/>
          <w:sz w:val="28"/>
          <w:szCs w:val="28"/>
          <w:lang w:eastAsia="en-US"/>
        </w:rPr>
        <w:t>требования</w:t>
      </w:r>
      <w:r w:rsidR="001043FA">
        <w:rPr>
          <w:rFonts w:eastAsiaTheme="minorHAnsi"/>
          <w:sz w:val="28"/>
          <w:szCs w:val="28"/>
          <w:lang w:eastAsia="en-US"/>
        </w:rPr>
        <w:t>)</w:t>
      </w:r>
      <w:r w:rsidR="001043FA" w:rsidRPr="00A558C4">
        <w:rPr>
          <w:rFonts w:eastAsiaTheme="minorHAnsi"/>
          <w:sz w:val="28"/>
          <w:szCs w:val="28"/>
          <w:lang w:eastAsia="en-US"/>
        </w:rPr>
        <w:t xml:space="preserve"> </w:t>
      </w:r>
      <w:r w:rsidRPr="00A558C4">
        <w:rPr>
          <w:bCs/>
          <w:sz w:val="28"/>
          <w:szCs w:val="28"/>
        </w:rPr>
        <w:t xml:space="preserve">  </w:t>
      </w:r>
      <w:r w:rsidR="006E66D1" w:rsidRPr="004D7C90">
        <w:rPr>
          <w:sz w:val="28"/>
          <w:szCs w:val="28"/>
        </w:rPr>
        <w:t>разработаны</w:t>
      </w:r>
      <w:r w:rsidR="006E66D1">
        <w:rPr>
          <w:sz w:val="28"/>
          <w:szCs w:val="28"/>
        </w:rPr>
        <w:t xml:space="preserve"> в соответствии с </w:t>
      </w:r>
      <w:r w:rsidR="00BB09B6" w:rsidRPr="00995543">
        <w:rPr>
          <w:rFonts w:eastAsia="Arial"/>
          <w:sz w:val="28"/>
          <w:szCs w:val="28"/>
          <w:lang w:eastAsia="zh-CN"/>
        </w:rPr>
        <w:t>Постановлением Правительства Российской Федерации от 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48.1 Градостроительного кодекса Российской Федерации».</w:t>
      </w:r>
    </w:p>
    <w:p w14:paraId="0BD3CCD9" w14:textId="77777777" w:rsidR="00BB09B6" w:rsidRPr="00DA6F80" w:rsidRDefault="00BB09B6" w:rsidP="00BB09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14:paraId="3E536AC8" w14:textId="77777777" w:rsidR="004D7C90" w:rsidRPr="00DA6F80" w:rsidRDefault="004D7C90" w:rsidP="00B1030A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14:paraId="5E14031E" w14:textId="4A2D4A05" w:rsidR="00BB09B6" w:rsidRPr="00995543" w:rsidRDefault="00BB09B6" w:rsidP="009E34D4">
      <w:pPr>
        <w:pStyle w:val="ConsPlusNormal"/>
        <w:ind w:firstLine="709"/>
        <w:jc w:val="center"/>
        <w:rPr>
          <w:b/>
          <w:bCs/>
        </w:rPr>
      </w:pPr>
      <w:r w:rsidRPr="00995543">
        <w:rPr>
          <w:b/>
          <w:bCs/>
        </w:rPr>
        <w:t>2. Требования к члену Союза,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</w:t>
      </w:r>
      <w:r w:rsidR="008D60EA" w:rsidRPr="00995543">
        <w:rPr>
          <w:b/>
          <w:bCs/>
        </w:rPr>
        <w:t>.</w:t>
      </w:r>
    </w:p>
    <w:p w14:paraId="6913C20C" w14:textId="77777777" w:rsidR="00BB09B6" w:rsidRPr="00995543" w:rsidRDefault="00BB09B6" w:rsidP="006E66D1">
      <w:pPr>
        <w:pStyle w:val="ConsPlusNormal"/>
        <w:ind w:firstLine="709"/>
        <w:jc w:val="both"/>
      </w:pPr>
    </w:p>
    <w:p w14:paraId="4CAFA858" w14:textId="402D80B1" w:rsidR="007D2D22" w:rsidRPr="00995543" w:rsidRDefault="00BB09B6" w:rsidP="007D2D22">
      <w:pPr>
        <w:pStyle w:val="ConsPlusNormal"/>
        <w:ind w:firstLine="709"/>
        <w:jc w:val="both"/>
      </w:pPr>
      <w:r w:rsidRPr="00995543">
        <w:t>2</w:t>
      </w:r>
      <w:r w:rsidR="007D2D22" w:rsidRPr="00995543">
        <w:t>.</w:t>
      </w:r>
      <w:r w:rsidRPr="00995543">
        <w:t>1</w:t>
      </w:r>
      <w:r w:rsidR="007D2D22" w:rsidRPr="00995543">
        <w:t xml:space="preserve">. </w:t>
      </w:r>
      <w:r w:rsidR="008D60EA" w:rsidRPr="00995543">
        <w:t>Т</w:t>
      </w:r>
      <w:r w:rsidR="007D2D22" w:rsidRPr="00995543">
        <w:t xml:space="preserve">ребованиями к члену Союза,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кадрового состава являются: </w:t>
      </w:r>
    </w:p>
    <w:p w14:paraId="09DA2212" w14:textId="77777777" w:rsidR="007D2D22" w:rsidRPr="00995543" w:rsidRDefault="007D2D22" w:rsidP="007D2D22">
      <w:pPr>
        <w:pStyle w:val="ConsPlusNormal"/>
        <w:ind w:firstLine="709"/>
        <w:jc w:val="both"/>
      </w:pPr>
    </w:p>
    <w:p w14:paraId="1059C7D0" w14:textId="713D09D8" w:rsidR="007D2D22" w:rsidRPr="00995543" w:rsidRDefault="00BB09B6" w:rsidP="007D2D22">
      <w:pPr>
        <w:pStyle w:val="ConsPlusNormal"/>
        <w:ind w:firstLine="709"/>
        <w:jc w:val="both"/>
      </w:pPr>
      <w:r w:rsidRPr="00995543">
        <w:t>2</w:t>
      </w:r>
      <w:r w:rsidR="007D2D22" w:rsidRPr="00995543">
        <w:t>.</w:t>
      </w:r>
      <w:r w:rsidRPr="00995543">
        <w:t>1</w:t>
      </w:r>
      <w:r w:rsidR="007D2D22" w:rsidRPr="00995543">
        <w:t xml:space="preserve">.1. Наличие в штате члена Союза: </w:t>
      </w:r>
    </w:p>
    <w:p w14:paraId="5F531DAC" w14:textId="77777777" w:rsidR="007D2D22" w:rsidRPr="00995543" w:rsidRDefault="007D2D22" w:rsidP="007D2D22">
      <w:pPr>
        <w:pStyle w:val="ConsPlusNormal"/>
        <w:ind w:firstLine="709"/>
        <w:jc w:val="both"/>
      </w:pPr>
      <w:r w:rsidRPr="00995543"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3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</w:t>
      </w:r>
      <w:r w:rsidRPr="00995543">
        <w:lastRenderedPageBreak/>
        <w:t xml:space="preserve">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первому уровню ответственности члена саморегулируемой организации, установленному пунктом 1 части 12 статьи 55.16 Градостроительного кодекса Российской Федерации; </w:t>
      </w:r>
    </w:p>
    <w:p w14:paraId="12A648A6" w14:textId="77777777" w:rsidR="007D2D22" w:rsidRPr="00995543" w:rsidRDefault="007D2D22" w:rsidP="007D2D22">
      <w:pPr>
        <w:pStyle w:val="ConsPlusNormal"/>
        <w:ind w:firstLine="709"/>
        <w:jc w:val="both"/>
      </w:pPr>
      <w:r w:rsidRPr="00995543"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4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второму уровню ответственности члена саморегулируемой организации, установленному пунктом 2 части 12 статьи 55.16 Градостроительного кодекса Российской Федерации; </w:t>
      </w:r>
    </w:p>
    <w:p w14:paraId="103DB0C5" w14:textId="77777777" w:rsidR="007D2D22" w:rsidRPr="00995543" w:rsidRDefault="007D2D22" w:rsidP="007D2D22">
      <w:pPr>
        <w:pStyle w:val="ConsPlusNormal"/>
        <w:ind w:firstLine="709"/>
        <w:jc w:val="both"/>
      </w:pPr>
      <w:r w:rsidRPr="00995543">
        <w:t xml:space="preserve">не менее 2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5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</w:t>
      </w:r>
      <w:r w:rsidRPr="00995543">
        <w:lastRenderedPageBreak/>
        <w:t xml:space="preserve">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третьему уровню ответственности члена саморегулируемой организации, установленному пунктом 3 части 12 статьи 55.16 Градостроительного кодекса Российской Федерации; </w:t>
      </w:r>
    </w:p>
    <w:p w14:paraId="29B32C57" w14:textId="77777777" w:rsidR="007D2D22" w:rsidRPr="00995543" w:rsidRDefault="007D2D22" w:rsidP="007D2D22">
      <w:pPr>
        <w:pStyle w:val="ConsPlusNormal"/>
        <w:ind w:firstLine="709"/>
        <w:jc w:val="both"/>
      </w:pPr>
      <w:r w:rsidRPr="00995543">
        <w:t xml:space="preserve">не менее 3 работников по месту основной работы, занимающих должности руководителей, имеющих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6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четвертому уровню ответственности члена саморегулируемой организации, установленному пунктом 4 части 12 статьи 55.16 Градостроительного кодекса Российской Федерации; </w:t>
      </w:r>
    </w:p>
    <w:p w14:paraId="59B8D6FA" w14:textId="77777777" w:rsidR="007D2D22" w:rsidRPr="00995543" w:rsidRDefault="007D2D22" w:rsidP="007D2D22">
      <w:pPr>
        <w:pStyle w:val="ConsPlusNormal"/>
        <w:ind w:firstLine="709"/>
        <w:jc w:val="both"/>
      </w:pPr>
      <w:r w:rsidRPr="00995543">
        <w:t xml:space="preserve">не менее 3 работников по месту основной работы, занимающих должности руководителей, имеющих стаж работы на инженерных и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являющихся специалистами по организации строительства, сведения о которых включены в национальный реестр специалистов в области строительства, а также не менее 7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</w:t>
      </w:r>
      <w:r w:rsidRPr="00995543">
        <w:lastRenderedPageBreak/>
        <w:t xml:space="preserve">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стоимость работ, которые член саморегулируемой организации планирует выполнять по одному договору о строительстве, реконструкции, капитальном ремонте, сносе объектов капитального строительства, соответствует пятому уровню ответственности члена саморегулируемой организации, установленному пунктом 5 части 12 статьи 55.16 Градостроительного кодекса Российской Федерации; </w:t>
      </w:r>
    </w:p>
    <w:p w14:paraId="231C18B4" w14:textId="77777777" w:rsidR="007D2D22" w:rsidRPr="00995543" w:rsidRDefault="007D2D22" w:rsidP="007D2D22">
      <w:pPr>
        <w:pStyle w:val="ConsPlusNormal"/>
        <w:ind w:firstLine="709"/>
        <w:jc w:val="both"/>
      </w:pPr>
      <w:r w:rsidRPr="00995543">
        <w:t xml:space="preserve">не менее 1 работника по месту основной работы, занимающего должность руководителя, имеющего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5 лет и являющегося специалистом по организации строительства, сведения о котором включены в национальный реестр специалистов в области строительства, а также не менее 2 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 том числе по специальности или направлению подготовки в области строительства, стаж 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строительства, не менее 3 лет, подтверждение прохождения не реже одного раза в 5 лет в соответствии с Федеральным законом «О независимой оценке квалификации»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деятельности, - в случае,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строительства, что соответствует простому уровню ответственности члена саморегулируемой организации, установленному пунктом 6 части 12 статьи 55.16 Градостроительного кодекса Российской Федерации; </w:t>
      </w:r>
    </w:p>
    <w:p w14:paraId="07EC69BE" w14:textId="77777777" w:rsidR="007D2D22" w:rsidRPr="00995543" w:rsidRDefault="007D2D22" w:rsidP="007D2D22">
      <w:pPr>
        <w:pStyle w:val="ConsPlusNormal"/>
        <w:ind w:firstLine="709"/>
        <w:jc w:val="both"/>
      </w:pPr>
    </w:p>
    <w:p w14:paraId="13A141EB" w14:textId="709B1A78" w:rsidR="007D2D22" w:rsidRPr="00995543" w:rsidRDefault="00BB09B6" w:rsidP="007D2D22">
      <w:pPr>
        <w:pStyle w:val="ConsPlusNormal"/>
        <w:ind w:firstLine="709"/>
        <w:jc w:val="both"/>
      </w:pPr>
      <w:r w:rsidRPr="00995543">
        <w:t>2</w:t>
      </w:r>
      <w:r w:rsidR="007D2D22" w:rsidRPr="00995543">
        <w:t>.</w:t>
      </w:r>
      <w:r w:rsidRPr="00995543">
        <w:t>1</w:t>
      </w:r>
      <w:r w:rsidR="007D2D22" w:rsidRPr="00995543">
        <w:t>.2. Наличие у работников члена Союза,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аттестации.</w:t>
      </w:r>
    </w:p>
    <w:p w14:paraId="2C6A8813" w14:textId="77777777" w:rsidR="007D2D22" w:rsidRPr="00995543" w:rsidRDefault="007D2D22" w:rsidP="007D2D22">
      <w:pPr>
        <w:pStyle w:val="ConsPlusNormal"/>
        <w:ind w:firstLine="709"/>
        <w:jc w:val="both"/>
      </w:pPr>
    </w:p>
    <w:p w14:paraId="0DF3011F" w14:textId="37EE5F91" w:rsidR="007D2D22" w:rsidRPr="00995543" w:rsidRDefault="008D60EA" w:rsidP="007D2D22">
      <w:pPr>
        <w:pStyle w:val="ConsPlusNormal"/>
        <w:ind w:firstLine="709"/>
        <w:jc w:val="both"/>
      </w:pPr>
      <w:r w:rsidRPr="00995543">
        <w:lastRenderedPageBreak/>
        <w:t>2</w:t>
      </w:r>
      <w:r w:rsidR="007D2D22" w:rsidRPr="00995543">
        <w:t>.</w:t>
      </w:r>
      <w:r w:rsidR="00BB09B6" w:rsidRPr="00995543">
        <w:t>2</w:t>
      </w:r>
      <w:r w:rsidR="007D2D22" w:rsidRPr="00995543">
        <w:t xml:space="preserve">. </w:t>
      </w:r>
      <w:r w:rsidRPr="00995543">
        <w:t>Т</w:t>
      </w:r>
      <w:r w:rsidR="007D2D22" w:rsidRPr="00995543">
        <w:t>ребованием к члену Союза,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и в случае необходимости средств обеспечения промышленной безопасности. Состав и количество указанного имущества определяются саморегулируемой организацией.</w:t>
      </w:r>
    </w:p>
    <w:p w14:paraId="3E7EA8ED" w14:textId="77777777" w:rsidR="007D2D22" w:rsidRPr="00995543" w:rsidRDefault="007D2D22" w:rsidP="007D2D22">
      <w:pPr>
        <w:pStyle w:val="ConsPlusNormal"/>
        <w:ind w:firstLine="709"/>
        <w:jc w:val="both"/>
      </w:pPr>
    </w:p>
    <w:p w14:paraId="774BE71F" w14:textId="215406D2" w:rsidR="007D2D22" w:rsidRPr="00995543" w:rsidRDefault="008D60EA" w:rsidP="007D2D22">
      <w:pPr>
        <w:pStyle w:val="ConsPlusNormal"/>
        <w:ind w:firstLine="709"/>
        <w:jc w:val="both"/>
      </w:pPr>
      <w:r w:rsidRPr="00995543">
        <w:t>2</w:t>
      </w:r>
      <w:r w:rsidR="007D2D22" w:rsidRPr="00995543">
        <w:t>.</w:t>
      </w:r>
      <w:r w:rsidR="00BB09B6" w:rsidRPr="00995543">
        <w:t>3</w:t>
      </w:r>
      <w:r w:rsidR="007D2D22" w:rsidRPr="00995543">
        <w:t xml:space="preserve">. </w:t>
      </w:r>
      <w:r w:rsidRPr="00995543">
        <w:t>Т</w:t>
      </w:r>
      <w:r w:rsidR="007D2D22" w:rsidRPr="00995543">
        <w:t>ребованием к члену Союза, осуществляющему строительство, реконструкцию, капитальный ремонт, снос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17176975" w14:textId="77777777" w:rsidR="0072559C" w:rsidRPr="00DA6F80" w:rsidRDefault="0072559C" w:rsidP="00C569D6">
      <w:pPr>
        <w:pStyle w:val="ConsPlusNormal"/>
        <w:jc w:val="both"/>
        <w:rPr>
          <w:highlight w:val="yellow"/>
        </w:rPr>
      </w:pPr>
    </w:p>
    <w:p w14:paraId="78356014" w14:textId="77777777" w:rsidR="00D02CB6" w:rsidRPr="008D60EA" w:rsidRDefault="006E66D1" w:rsidP="006E66D1">
      <w:pPr>
        <w:pStyle w:val="ConsPlusNormal"/>
        <w:jc w:val="center"/>
        <w:rPr>
          <w:b/>
          <w:bCs/>
        </w:rPr>
      </w:pPr>
      <w:r w:rsidRPr="008D60EA">
        <w:rPr>
          <w:b/>
          <w:bCs/>
        </w:rPr>
        <w:t>3. Заключительные положения.</w:t>
      </w:r>
    </w:p>
    <w:p w14:paraId="32B3D069" w14:textId="77777777" w:rsidR="006E66D1" w:rsidRPr="00DA6F80" w:rsidRDefault="006E66D1" w:rsidP="006E66D1">
      <w:pPr>
        <w:pStyle w:val="ConsPlusNormal"/>
        <w:jc w:val="center"/>
        <w:rPr>
          <w:b/>
          <w:bCs/>
          <w:highlight w:val="yellow"/>
        </w:rPr>
      </w:pPr>
    </w:p>
    <w:p w14:paraId="090E593C" w14:textId="0E61A0D7" w:rsidR="007D2D22" w:rsidRDefault="007D2D22" w:rsidP="007D2D22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Pr="007D2D22">
        <w:rPr>
          <w:bCs/>
        </w:rPr>
        <w:t>.1. Настоящее Положение не должно противоречить законодательству Российской Федерации, а также Уставу Союза. В случае введения в действие, нормативных правовых актов, вследствие чего нормы настоящего Положения вступают в противоречие с нормами законодательства Российской Федерации, указанные нормы настоящего Положения прекращают свое действие, до приведения их в соответствие с действующим законодательством.</w:t>
      </w:r>
    </w:p>
    <w:p w14:paraId="432C8EF8" w14:textId="77777777" w:rsidR="007D2D22" w:rsidRPr="007D2D22" w:rsidRDefault="007D2D22" w:rsidP="007D2D22">
      <w:pPr>
        <w:pStyle w:val="ConsPlusNormal"/>
        <w:ind w:firstLine="709"/>
        <w:jc w:val="both"/>
        <w:rPr>
          <w:bCs/>
        </w:rPr>
      </w:pPr>
    </w:p>
    <w:p w14:paraId="5CF3550B" w14:textId="64F76F76" w:rsidR="007D2D22" w:rsidRPr="006E66D1" w:rsidRDefault="007D2D22" w:rsidP="007D2D22">
      <w:pPr>
        <w:pStyle w:val="ConsPlusNormal"/>
        <w:ind w:firstLine="709"/>
        <w:jc w:val="both"/>
        <w:rPr>
          <w:bCs/>
        </w:rPr>
      </w:pPr>
      <w:r>
        <w:rPr>
          <w:bCs/>
        </w:rPr>
        <w:t>3</w:t>
      </w:r>
      <w:r w:rsidRPr="007D2D22">
        <w:rPr>
          <w:bCs/>
        </w:rPr>
        <w:t>.2. Настоящее Положение, изменения, внесенные в настоящее Положение, решение о признании утратившими силу настоящего Положения вступают в силу не ранее чем со дня внесения сведений о них в государственный реестр саморегулируемых организаций.</w:t>
      </w:r>
    </w:p>
    <w:sectPr w:rsidR="007D2D22" w:rsidRPr="006E66D1" w:rsidSect="001043FA">
      <w:pgSz w:w="11906" w:h="16838"/>
      <w:pgMar w:top="709" w:right="991" w:bottom="993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C6BC0" w14:textId="77777777" w:rsidR="00765EE4" w:rsidRDefault="00765EE4">
      <w:r>
        <w:separator/>
      </w:r>
    </w:p>
  </w:endnote>
  <w:endnote w:type="continuationSeparator" w:id="0">
    <w:p w14:paraId="5E69451C" w14:textId="77777777" w:rsidR="00765EE4" w:rsidRDefault="0076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0D1C" w14:textId="77777777" w:rsidR="00765EE4" w:rsidRDefault="00765EE4">
      <w:r>
        <w:separator/>
      </w:r>
    </w:p>
  </w:footnote>
  <w:footnote w:type="continuationSeparator" w:id="0">
    <w:p w14:paraId="6148E95C" w14:textId="77777777" w:rsidR="00765EE4" w:rsidRDefault="0076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FC"/>
    <w:multiLevelType w:val="hybridMultilevel"/>
    <w:tmpl w:val="2EE2E93A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73A5C59"/>
    <w:multiLevelType w:val="hybridMultilevel"/>
    <w:tmpl w:val="187CAF3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AC01F7"/>
    <w:multiLevelType w:val="hybridMultilevel"/>
    <w:tmpl w:val="187CAF3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4E440C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8AC3958"/>
    <w:multiLevelType w:val="hybridMultilevel"/>
    <w:tmpl w:val="E79A88A4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08B20A1"/>
    <w:multiLevelType w:val="hybridMultilevel"/>
    <w:tmpl w:val="E79A88A4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55D124D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8532F18"/>
    <w:multiLevelType w:val="hybridMultilevel"/>
    <w:tmpl w:val="187CAF3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AF70BE"/>
    <w:multiLevelType w:val="hybridMultilevel"/>
    <w:tmpl w:val="E79A88A4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30EA2C6D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31A5441E"/>
    <w:multiLevelType w:val="hybridMultilevel"/>
    <w:tmpl w:val="E79A88A4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5665799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BAA3712"/>
    <w:multiLevelType w:val="hybridMultilevel"/>
    <w:tmpl w:val="187CAF3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D33A32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3170E6A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48E30212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49046B92"/>
    <w:multiLevelType w:val="hybridMultilevel"/>
    <w:tmpl w:val="187CAF3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8F271C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525247CC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54CF5C85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93870A4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60DB6D96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65E96504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69232529"/>
    <w:multiLevelType w:val="hybridMultilevel"/>
    <w:tmpl w:val="D6480AE6"/>
    <w:lvl w:ilvl="0" w:tplc="FAB46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419A0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6E266F33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14656A0"/>
    <w:multiLevelType w:val="hybridMultilevel"/>
    <w:tmpl w:val="207C90FE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8617CA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780950F8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7D0F78CA"/>
    <w:multiLevelType w:val="hybridMultilevel"/>
    <w:tmpl w:val="8160E38C"/>
    <w:lvl w:ilvl="0" w:tplc="63983062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0" w15:restartNumberingAfterBreak="0">
    <w:nsid w:val="7F064CC9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7F721416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436247485">
    <w:abstractNumId w:val="29"/>
  </w:num>
  <w:num w:numId="2" w16cid:durableId="427501785">
    <w:abstractNumId w:val="17"/>
  </w:num>
  <w:num w:numId="3" w16cid:durableId="759327770">
    <w:abstractNumId w:val="30"/>
  </w:num>
  <w:num w:numId="4" w16cid:durableId="1130786183">
    <w:abstractNumId w:val="8"/>
  </w:num>
  <w:num w:numId="5" w16cid:durableId="1718042877">
    <w:abstractNumId w:val="0"/>
  </w:num>
  <w:num w:numId="6" w16cid:durableId="654601293">
    <w:abstractNumId w:val="2"/>
  </w:num>
  <w:num w:numId="7" w16cid:durableId="1098451150">
    <w:abstractNumId w:val="16"/>
  </w:num>
  <w:num w:numId="8" w16cid:durableId="935334183">
    <w:abstractNumId w:val="7"/>
  </w:num>
  <w:num w:numId="9" w16cid:durableId="1172834851">
    <w:abstractNumId w:val="28"/>
  </w:num>
  <w:num w:numId="10" w16cid:durableId="296642363">
    <w:abstractNumId w:val="27"/>
  </w:num>
  <w:num w:numId="11" w16cid:durableId="1815684109">
    <w:abstractNumId w:val="15"/>
  </w:num>
  <w:num w:numId="12" w16cid:durableId="669060274">
    <w:abstractNumId w:val="5"/>
  </w:num>
  <w:num w:numId="13" w16cid:durableId="1075517572">
    <w:abstractNumId w:val="31"/>
  </w:num>
  <w:num w:numId="14" w16cid:durableId="1662076301">
    <w:abstractNumId w:val="11"/>
  </w:num>
  <w:num w:numId="15" w16cid:durableId="1961719598">
    <w:abstractNumId w:val="20"/>
  </w:num>
  <w:num w:numId="16" w16cid:durableId="2042196162">
    <w:abstractNumId w:val="4"/>
  </w:num>
  <w:num w:numId="17" w16cid:durableId="1031298256">
    <w:abstractNumId w:val="19"/>
  </w:num>
  <w:num w:numId="18" w16cid:durableId="224222522">
    <w:abstractNumId w:val="26"/>
  </w:num>
  <w:num w:numId="19" w16cid:durableId="936209398">
    <w:abstractNumId w:val="1"/>
  </w:num>
  <w:num w:numId="20" w16cid:durableId="458110344">
    <w:abstractNumId w:val="9"/>
  </w:num>
  <w:num w:numId="21" w16cid:durableId="1934044449">
    <w:abstractNumId w:val="3"/>
  </w:num>
  <w:num w:numId="22" w16cid:durableId="702092509">
    <w:abstractNumId w:val="14"/>
  </w:num>
  <w:num w:numId="23" w16cid:durableId="1467699578">
    <w:abstractNumId w:val="12"/>
  </w:num>
  <w:num w:numId="24" w16cid:durableId="607590806">
    <w:abstractNumId w:val="24"/>
  </w:num>
  <w:num w:numId="25" w16cid:durableId="1263804763">
    <w:abstractNumId w:val="21"/>
  </w:num>
  <w:num w:numId="26" w16cid:durableId="2130078114">
    <w:abstractNumId w:val="18"/>
  </w:num>
  <w:num w:numId="27" w16cid:durableId="1818842230">
    <w:abstractNumId w:val="23"/>
  </w:num>
  <w:num w:numId="28" w16cid:durableId="58136136">
    <w:abstractNumId w:val="6"/>
  </w:num>
  <w:num w:numId="29" w16cid:durableId="750858616">
    <w:abstractNumId w:val="22"/>
  </w:num>
  <w:num w:numId="30" w16cid:durableId="324939287">
    <w:abstractNumId w:val="13"/>
  </w:num>
  <w:num w:numId="31" w16cid:durableId="869731610">
    <w:abstractNumId w:val="25"/>
  </w:num>
  <w:num w:numId="32" w16cid:durableId="3651786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4D"/>
    <w:rsid w:val="000244E0"/>
    <w:rsid w:val="00027447"/>
    <w:rsid w:val="00036A23"/>
    <w:rsid w:val="00045917"/>
    <w:rsid w:val="000513A8"/>
    <w:rsid w:val="00053B98"/>
    <w:rsid w:val="0006331D"/>
    <w:rsid w:val="000640C3"/>
    <w:rsid w:val="000671D5"/>
    <w:rsid w:val="00072B1C"/>
    <w:rsid w:val="000A17D1"/>
    <w:rsid w:val="000B5AD9"/>
    <w:rsid w:val="000B667B"/>
    <w:rsid w:val="000C074B"/>
    <w:rsid w:val="000C124C"/>
    <w:rsid w:val="000D04B2"/>
    <w:rsid w:val="001043FA"/>
    <w:rsid w:val="00125062"/>
    <w:rsid w:val="00144F00"/>
    <w:rsid w:val="0015061C"/>
    <w:rsid w:val="001509D6"/>
    <w:rsid w:val="00162B32"/>
    <w:rsid w:val="00165911"/>
    <w:rsid w:val="00171C99"/>
    <w:rsid w:val="0018298E"/>
    <w:rsid w:val="0019296F"/>
    <w:rsid w:val="001E0421"/>
    <w:rsid w:val="001F06EC"/>
    <w:rsid w:val="00203F89"/>
    <w:rsid w:val="002162C3"/>
    <w:rsid w:val="00240152"/>
    <w:rsid w:val="00255CA7"/>
    <w:rsid w:val="00260235"/>
    <w:rsid w:val="00266E4E"/>
    <w:rsid w:val="00274DFE"/>
    <w:rsid w:val="002764A8"/>
    <w:rsid w:val="002948E0"/>
    <w:rsid w:val="002B26B5"/>
    <w:rsid w:val="002B6EB5"/>
    <w:rsid w:val="002E0318"/>
    <w:rsid w:val="002E49D8"/>
    <w:rsid w:val="002F217B"/>
    <w:rsid w:val="002F2D15"/>
    <w:rsid w:val="002F6BDC"/>
    <w:rsid w:val="003146DC"/>
    <w:rsid w:val="00325EA7"/>
    <w:rsid w:val="00336B9F"/>
    <w:rsid w:val="00340581"/>
    <w:rsid w:val="00353767"/>
    <w:rsid w:val="00367005"/>
    <w:rsid w:val="00371D1E"/>
    <w:rsid w:val="00374650"/>
    <w:rsid w:val="0037493C"/>
    <w:rsid w:val="00375FFB"/>
    <w:rsid w:val="0039204F"/>
    <w:rsid w:val="00393248"/>
    <w:rsid w:val="003B7496"/>
    <w:rsid w:val="003C35C3"/>
    <w:rsid w:val="003C64BF"/>
    <w:rsid w:val="003D46BE"/>
    <w:rsid w:val="003D7224"/>
    <w:rsid w:val="003E7426"/>
    <w:rsid w:val="003F11E1"/>
    <w:rsid w:val="003F6FAA"/>
    <w:rsid w:val="003F70A3"/>
    <w:rsid w:val="00421C1F"/>
    <w:rsid w:val="0043432C"/>
    <w:rsid w:val="0044786E"/>
    <w:rsid w:val="00493204"/>
    <w:rsid w:val="004D7C90"/>
    <w:rsid w:val="004E5619"/>
    <w:rsid w:val="004E6C7C"/>
    <w:rsid w:val="004F0307"/>
    <w:rsid w:val="004F57E1"/>
    <w:rsid w:val="00506A7D"/>
    <w:rsid w:val="00533B00"/>
    <w:rsid w:val="00534DE8"/>
    <w:rsid w:val="005357C5"/>
    <w:rsid w:val="00537E81"/>
    <w:rsid w:val="00543F34"/>
    <w:rsid w:val="00545AA9"/>
    <w:rsid w:val="00550F2A"/>
    <w:rsid w:val="005616DF"/>
    <w:rsid w:val="0058056E"/>
    <w:rsid w:val="005A018E"/>
    <w:rsid w:val="005A5D3D"/>
    <w:rsid w:val="005D1103"/>
    <w:rsid w:val="005E0DB1"/>
    <w:rsid w:val="005E3FF2"/>
    <w:rsid w:val="005E5208"/>
    <w:rsid w:val="006115D6"/>
    <w:rsid w:val="0062594D"/>
    <w:rsid w:val="00631929"/>
    <w:rsid w:val="00634A0E"/>
    <w:rsid w:val="00645D4E"/>
    <w:rsid w:val="0066708F"/>
    <w:rsid w:val="00680693"/>
    <w:rsid w:val="0069465D"/>
    <w:rsid w:val="006A143B"/>
    <w:rsid w:val="006D22CC"/>
    <w:rsid w:val="006D2913"/>
    <w:rsid w:val="006E350B"/>
    <w:rsid w:val="006E66D1"/>
    <w:rsid w:val="006F0489"/>
    <w:rsid w:val="006F3E47"/>
    <w:rsid w:val="007030EB"/>
    <w:rsid w:val="007052BD"/>
    <w:rsid w:val="007246A8"/>
    <w:rsid w:val="0072559C"/>
    <w:rsid w:val="00730DBC"/>
    <w:rsid w:val="0073349D"/>
    <w:rsid w:val="0074380C"/>
    <w:rsid w:val="00753C8C"/>
    <w:rsid w:val="007543DE"/>
    <w:rsid w:val="007546E1"/>
    <w:rsid w:val="00762584"/>
    <w:rsid w:val="00765EE4"/>
    <w:rsid w:val="007661F6"/>
    <w:rsid w:val="0077043F"/>
    <w:rsid w:val="00772E89"/>
    <w:rsid w:val="00787821"/>
    <w:rsid w:val="007A0BDA"/>
    <w:rsid w:val="007B1F30"/>
    <w:rsid w:val="007C4E69"/>
    <w:rsid w:val="007D1D86"/>
    <w:rsid w:val="007D2D22"/>
    <w:rsid w:val="007D31E1"/>
    <w:rsid w:val="007E606E"/>
    <w:rsid w:val="007F6D4D"/>
    <w:rsid w:val="00802BB1"/>
    <w:rsid w:val="0081524F"/>
    <w:rsid w:val="00820D46"/>
    <w:rsid w:val="008568C3"/>
    <w:rsid w:val="008577E7"/>
    <w:rsid w:val="00862C5E"/>
    <w:rsid w:val="00871047"/>
    <w:rsid w:val="00880D28"/>
    <w:rsid w:val="00885224"/>
    <w:rsid w:val="008A7A03"/>
    <w:rsid w:val="008A7D1C"/>
    <w:rsid w:val="008B1EB7"/>
    <w:rsid w:val="008B5669"/>
    <w:rsid w:val="008B5719"/>
    <w:rsid w:val="008D60EA"/>
    <w:rsid w:val="008F4ED9"/>
    <w:rsid w:val="00913562"/>
    <w:rsid w:val="009404B5"/>
    <w:rsid w:val="0095461E"/>
    <w:rsid w:val="00984FCF"/>
    <w:rsid w:val="00995543"/>
    <w:rsid w:val="009B4963"/>
    <w:rsid w:val="009E34D4"/>
    <w:rsid w:val="009F182F"/>
    <w:rsid w:val="009F60EA"/>
    <w:rsid w:val="00A107E7"/>
    <w:rsid w:val="00A111A6"/>
    <w:rsid w:val="00A33E2F"/>
    <w:rsid w:val="00A47F92"/>
    <w:rsid w:val="00A558C4"/>
    <w:rsid w:val="00A57F6C"/>
    <w:rsid w:val="00A74FA6"/>
    <w:rsid w:val="00A75835"/>
    <w:rsid w:val="00A7743C"/>
    <w:rsid w:val="00A8159E"/>
    <w:rsid w:val="00AB1E62"/>
    <w:rsid w:val="00AB5A6F"/>
    <w:rsid w:val="00AB66BE"/>
    <w:rsid w:val="00AC5EAC"/>
    <w:rsid w:val="00AE5A20"/>
    <w:rsid w:val="00B1030A"/>
    <w:rsid w:val="00B2695C"/>
    <w:rsid w:val="00B342EF"/>
    <w:rsid w:val="00B34C64"/>
    <w:rsid w:val="00B57EE1"/>
    <w:rsid w:val="00B81CEF"/>
    <w:rsid w:val="00BA5AC9"/>
    <w:rsid w:val="00BB09B6"/>
    <w:rsid w:val="00BE3732"/>
    <w:rsid w:val="00BE55A1"/>
    <w:rsid w:val="00BE6C9D"/>
    <w:rsid w:val="00BF2779"/>
    <w:rsid w:val="00C03A94"/>
    <w:rsid w:val="00C2552A"/>
    <w:rsid w:val="00C34B7E"/>
    <w:rsid w:val="00C569D6"/>
    <w:rsid w:val="00C57F2D"/>
    <w:rsid w:val="00C61EB3"/>
    <w:rsid w:val="00C669F7"/>
    <w:rsid w:val="00C755D5"/>
    <w:rsid w:val="00C8681A"/>
    <w:rsid w:val="00C9317F"/>
    <w:rsid w:val="00CB678B"/>
    <w:rsid w:val="00CC0240"/>
    <w:rsid w:val="00CC403B"/>
    <w:rsid w:val="00CD27C3"/>
    <w:rsid w:val="00CD2B58"/>
    <w:rsid w:val="00CE0B56"/>
    <w:rsid w:val="00D02CB6"/>
    <w:rsid w:val="00D10D81"/>
    <w:rsid w:val="00D12532"/>
    <w:rsid w:val="00D27773"/>
    <w:rsid w:val="00D3296E"/>
    <w:rsid w:val="00D348A2"/>
    <w:rsid w:val="00D40CA1"/>
    <w:rsid w:val="00D47EED"/>
    <w:rsid w:val="00DA6F80"/>
    <w:rsid w:val="00DD6690"/>
    <w:rsid w:val="00DE657A"/>
    <w:rsid w:val="00E03E7B"/>
    <w:rsid w:val="00E14B01"/>
    <w:rsid w:val="00E331F0"/>
    <w:rsid w:val="00E44E1F"/>
    <w:rsid w:val="00E4648F"/>
    <w:rsid w:val="00E57845"/>
    <w:rsid w:val="00E6519A"/>
    <w:rsid w:val="00E738B3"/>
    <w:rsid w:val="00E82AD1"/>
    <w:rsid w:val="00E94BDA"/>
    <w:rsid w:val="00EB756C"/>
    <w:rsid w:val="00EE064D"/>
    <w:rsid w:val="00F1540D"/>
    <w:rsid w:val="00F1578E"/>
    <w:rsid w:val="00F164F5"/>
    <w:rsid w:val="00F220DE"/>
    <w:rsid w:val="00F239A5"/>
    <w:rsid w:val="00F3564A"/>
    <w:rsid w:val="00F505C0"/>
    <w:rsid w:val="00F5283F"/>
    <w:rsid w:val="00F52E03"/>
    <w:rsid w:val="00F64EB4"/>
    <w:rsid w:val="00F775A3"/>
    <w:rsid w:val="00F77621"/>
    <w:rsid w:val="00F803CD"/>
    <w:rsid w:val="00F85929"/>
    <w:rsid w:val="00FA1C0C"/>
    <w:rsid w:val="00FB1DF3"/>
    <w:rsid w:val="00FB4F5B"/>
    <w:rsid w:val="00FC2AEF"/>
    <w:rsid w:val="00FE2826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BEC4CA"/>
  <w15:docId w15:val="{CF526555-76B9-4B2E-A818-8741FC49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2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47F92"/>
    <w:pPr>
      <w:keepNext/>
      <w:autoSpaceDE w:val="0"/>
      <w:autoSpaceDN w:val="0"/>
      <w:adjustRightInd w:val="0"/>
      <w:jc w:val="center"/>
      <w:outlineLvl w:val="1"/>
    </w:pPr>
    <w:rPr>
      <w:b/>
      <w:bCs/>
      <w:sz w:val="32"/>
      <w:szCs w:val="22"/>
    </w:rPr>
  </w:style>
  <w:style w:type="paragraph" w:styleId="3">
    <w:name w:val="heading 3"/>
    <w:basedOn w:val="a"/>
    <w:next w:val="a"/>
    <w:link w:val="30"/>
    <w:qFormat/>
    <w:rsid w:val="00A47F92"/>
    <w:pPr>
      <w:keepNext/>
      <w:autoSpaceDE w:val="0"/>
      <w:autoSpaceDN w:val="0"/>
      <w:adjustRightInd w:val="0"/>
      <w:jc w:val="center"/>
      <w:outlineLvl w:val="2"/>
    </w:pPr>
    <w:rPr>
      <w:sz w:val="32"/>
      <w:szCs w:val="22"/>
    </w:rPr>
  </w:style>
  <w:style w:type="paragraph" w:styleId="4">
    <w:name w:val="heading 4"/>
    <w:basedOn w:val="a"/>
    <w:next w:val="a"/>
    <w:link w:val="40"/>
    <w:qFormat/>
    <w:rsid w:val="00A47F92"/>
    <w:pPr>
      <w:keepNext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47F92"/>
    <w:rPr>
      <w:rFonts w:ascii="Times New Roman" w:eastAsia="Calibri" w:hAnsi="Times New Roman" w:cs="Times New Roman"/>
      <w:b/>
      <w:bCs/>
      <w:sz w:val="32"/>
      <w:lang w:eastAsia="ru-RU"/>
    </w:rPr>
  </w:style>
  <w:style w:type="character" w:customStyle="1" w:styleId="30">
    <w:name w:val="Заголовок 3 Знак"/>
    <w:basedOn w:val="a0"/>
    <w:link w:val="3"/>
    <w:rsid w:val="00A47F92"/>
    <w:rPr>
      <w:rFonts w:ascii="Times New Roman" w:eastAsia="Calibri" w:hAnsi="Times New Roman" w:cs="Times New Roman"/>
      <w:sz w:val="32"/>
      <w:lang w:eastAsia="ru-RU"/>
    </w:rPr>
  </w:style>
  <w:style w:type="character" w:customStyle="1" w:styleId="40">
    <w:name w:val="Заголовок 4 Знак"/>
    <w:basedOn w:val="a0"/>
    <w:link w:val="4"/>
    <w:rsid w:val="00A47F92"/>
    <w:rPr>
      <w:rFonts w:ascii="Times New Roman" w:eastAsia="Calibri" w:hAnsi="Times New Roman" w:cs="Times New Roman"/>
      <w:sz w:val="28"/>
      <w:lang w:eastAsia="ru-RU"/>
    </w:rPr>
  </w:style>
  <w:style w:type="paragraph" w:customStyle="1" w:styleId="ConsPlusNormal">
    <w:name w:val="ConsPlusNormal"/>
    <w:rsid w:val="00A47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A47F92"/>
    <w:pPr>
      <w:ind w:left="720"/>
      <w:contextualSpacing/>
    </w:pPr>
  </w:style>
  <w:style w:type="paragraph" w:customStyle="1" w:styleId="21">
    <w:name w:val="Абзац списка2"/>
    <w:basedOn w:val="a"/>
    <w:rsid w:val="00A47F92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A47F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F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7F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7F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7F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F92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A47F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47F9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47F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7F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47F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47F92"/>
    <w:pPr>
      <w:ind w:left="720"/>
      <w:contextualSpacing/>
    </w:pPr>
  </w:style>
  <w:style w:type="paragraph" w:styleId="af">
    <w:name w:val="Revision"/>
    <w:hidden/>
    <w:uiPriority w:val="99"/>
    <w:semiHidden/>
    <w:rsid w:val="00A47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80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qFormat/>
    <w:rsid w:val="00F803CD"/>
    <w:pPr>
      <w:spacing w:after="0" w:line="240" w:lineRule="auto"/>
      <w:ind w:left="5812"/>
      <w:jc w:val="center"/>
    </w:pPr>
    <w:rPr>
      <w:rFonts w:ascii="Times New Roman" w:eastAsia="Times New Roman" w:hAnsi="Times New Roman" w:cs="Times New Roman"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4860-BC73-4D4A-95BB-276F125F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Максим Сергеевич</dc:creator>
  <cp:lastModifiedBy>Дмитрий Анатольевич Тюрин</cp:lastModifiedBy>
  <cp:revision>9</cp:revision>
  <cp:lastPrinted>2024-07-16T02:10:00Z</cp:lastPrinted>
  <dcterms:created xsi:type="dcterms:W3CDTF">2024-07-15T04:33:00Z</dcterms:created>
  <dcterms:modified xsi:type="dcterms:W3CDTF">2024-07-25T21:37:00Z</dcterms:modified>
</cp:coreProperties>
</file>