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F5" w:rsidRPr="001D0FFB" w:rsidRDefault="00DF00F5" w:rsidP="00DF00F5">
      <w:pPr>
        <w:shd w:val="clear" w:color="auto" w:fill="FFFFFF"/>
        <w:spacing w:line="240" w:lineRule="atLeast"/>
        <w:ind w:left="6237"/>
        <w:rPr>
          <w:rFonts w:ascii="Times New Roman" w:hAnsi="Times New Roman" w:cs="Times New Roman"/>
          <w:i/>
        </w:rPr>
      </w:pPr>
      <w:r w:rsidRPr="001D0FFB">
        <w:rPr>
          <w:rFonts w:ascii="Times New Roman" w:hAnsi="Times New Roman" w:cs="Times New Roman"/>
          <w:i/>
        </w:rPr>
        <w:t>Прило</w:t>
      </w:r>
      <w:bookmarkStart w:id="0" w:name="_GoBack"/>
      <w:bookmarkEnd w:id="0"/>
      <w:r w:rsidRPr="001D0FFB">
        <w:rPr>
          <w:rFonts w:ascii="Times New Roman" w:hAnsi="Times New Roman" w:cs="Times New Roman"/>
          <w:i/>
        </w:rPr>
        <w:t xml:space="preserve">жение № </w:t>
      </w:r>
      <w:r w:rsidR="008A35E6">
        <w:rPr>
          <w:rFonts w:ascii="Times New Roman" w:hAnsi="Times New Roman" w:cs="Times New Roman"/>
          <w:i/>
        </w:rPr>
        <w:t>3</w:t>
      </w:r>
    </w:p>
    <w:p w:rsidR="00DF00F5" w:rsidRPr="001D0FFB" w:rsidRDefault="00DF00F5" w:rsidP="00DF00F5">
      <w:pPr>
        <w:shd w:val="clear" w:color="auto" w:fill="FFFFFF"/>
        <w:spacing w:line="240" w:lineRule="atLeast"/>
        <w:ind w:left="6237"/>
        <w:jc w:val="both"/>
        <w:rPr>
          <w:rFonts w:ascii="Times New Roman" w:hAnsi="Times New Roman" w:cs="Times New Roman"/>
          <w:i/>
        </w:rPr>
      </w:pPr>
      <w:r w:rsidRPr="001D0FFB">
        <w:rPr>
          <w:rFonts w:ascii="Times New Roman" w:hAnsi="Times New Roman" w:cs="Times New Roman"/>
          <w:i/>
        </w:rPr>
        <w:t xml:space="preserve">к протоколу </w:t>
      </w:r>
      <w:r w:rsidR="00C561FD">
        <w:rPr>
          <w:rFonts w:ascii="Times New Roman" w:hAnsi="Times New Roman" w:cs="Times New Roman"/>
          <w:i/>
        </w:rPr>
        <w:t>Совета</w:t>
      </w:r>
      <w:r w:rsidRPr="001D0FFB">
        <w:rPr>
          <w:rFonts w:ascii="Times New Roman" w:hAnsi="Times New Roman" w:cs="Times New Roman"/>
          <w:i/>
        </w:rPr>
        <w:t xml:space="preserve"> </w:t>
      </w:r>
    </w:p>
    <w:p w:rsidR="00DF00F5" w:rsidRPr="001D0FFB" w:rsidRDefault="00DF00F5" w:rsidP="00DF00F5">
      <w:pPr>
        <w:shd w:val="clear" w:color="auto" w:fill="FFFFFF"/>
        <w:spacing w:line="240" w:lineRule="atLeast"/>
        <w:ind w:left="4248" w:firstLine="1989"/>
        <w:jc w:val="both"/>
        <w:rPr>
          <w:rFonts w:ascii="Times New Roman" w:hAnsi="Times New Roman" w:cs="Times New Roman"/>
          <w:i/>
        </w:rPr>
      </w:pPr>
      <w:r w:rsidRPr="001D0FFB">
        <w:rPr>
          <w:rFonts w:ascii="Times New Roman" w:hAnsi="Times New Roman" w:cs="Times New Roman"/>
          <w:i/>
        </w:rPr>
        <w:t>Союза строителей Камчатки</w:t>
      </w:r>
    </w:p>
    <w:p w:rsidR="00DF00F5" w:rsidRPr="001D0FFB" w:rsidRDefault="008A35E6" w:rsidP="00DF00F5">
      <w:pPr>
        <w:shd w:val="clear" w:color="auto" w:fill="FFFFFF"/>
        <w:spacing w:line="240" w:lineRule="atLeast"/>
        <w:ind w:left="4248" w:firstLine="198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</w:t>
      </w:r>
      <w:r w:rsidR="00DF00F5" w:rsidRPr="001D0FFB"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  <w:i/>
        </w:rPr>
        <w:t xml:space="preserve"> 29</w:t>
      </w:r>
      <w:r w:rsidR="00DF00F5" w:rsidRPr="001D0FFB">
        <w:rPr>
          <w:rFonts w:ascii="Times New Roman" w:hAnsi="Times New Roman" w:cs="Times New Roman"/>
          <w:i/>
        </w:rPr>
        <w:t>.03.201</w:t>
      </w:r>
      <w:r w:rsidR="00C561FD">
        <w:rPr>
          <w:rFonts w:ascii="Times New Roman" w:hAnsi="Times New Roman" w:cs="Times New Roman"/>
          <w:i/>
        </w:rPr>
        <w:t>7</w:t>
      </w:r>
      <w:r w:rsidR="00DF00F5" w:rsidRPr="001D0FFB">
        <w:rPr>
          <w:rFonts w:ascii="Times New Roman" w:hAnsi="Times New Roman" w:cs="Times New Roman"/>
          <w:i/>
        </w:rPr>
        <w:t xml:space="preserve"> г. № </w:t>
      </w:r>
      <w:r>
        <w:rPr>
          <w:rFonts w:ascii="Times New Roman" w:hAnsi="Times New Roman" w:cs="Times New Roman"/>
          <w:i/>
        </w:rPr>
        <w:t>5</w:t>
      </w:r>
    </w:p>
    <w:p w:rsidR="00A90A1C" w:rsidRPr="00A90A1C" w:rsidRDefault="00A90A1C" w:rsidP="00D607A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i/>
        </w:rPr>
      </w:pPr>
    </w:p>
    <w:p w:rsidR="00D607A8" w:rsidRPr="00B30F78" w:rsidRDefault="00D607A8" w:rsidP="00D607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F78">
        <w:rPr>
          <w:rFonts w:ascii="Times New Roman" w:hAnsi="Times New Roman" w:cs="Times New Roman"/>
          <w:b/>
          <w:sz w:val="32"/>
          <w:szCs w:val="32"/>
        </w:rPr>
        <w:t>Союз «Саморегулируемая организация строителей Камчатки»</w:t>
      </w:r>
    </w:p>
    <w:p w:rsidR="00D607A8" w:rsidRPr="00B30F78" w:rsidRDefault="00D607A8" w:rsidP="00D607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F78">
        <w:rPr>
          <w:rFonts w:ascii="Times New Roman" w:hAnsi="Times New Roman" w:cs="Times New Roman"/>
          <w:b/>
          <w:sz w:val="32"/>
          <w:szCs w:val="32"/>
        </w:rPr>
        <w:t>(Союз строителей Камчатки)</w:t>
      </w:r>
    </w:p>
    <w:p w:rsidR="00D607A8" w:rsidRPr="00B30F78" w:rsidRDefault="00D607A8" w:rsidP="00D607A8">
      <w:pPr>
        <w:ind w:left="4680"/>
        <w:rPr>
          <w:rFonts w:ascii="Times New Roman" w:hAnsi="Times New Roman" w:cs="Times New Roman"/>
          <w:b/>
          <w:sz w:val="16"/>
          <w:szCs w:val="16"/>
        </w:rPr>
      </w:pPr>
    </w:p>
    <w:p w:rsidR="00D607A8" w:rsidRPr="00B30F78" w:rsidRDefault="00D607A8" w:rsidP="00D607A8">
      <w:pPr>
        <w:jc w:val="both"/>
      </w:pPr>
      <w:r w:rsidRPr="00B30F78">
        <w:t xml:space="preserve">                                                                                                          </w:t>
      </w:r>
    </w:p>
    <w:p w:rsidR="00D607A8" w:rsidRPr="00B30F78" w:rsidRDefault="00D607A8" w:rsidP="00D607A8">
      <w:pPr>
        <w:ind w:left="5400"/>
      </w:pPr>
    </w:p>
    <w:p w:rsidR="00D607A8" w:rsidRPr="00B30F78" w:rsidRDefault="00D607A8" w:rsidP="00D607A8">
      <w:pPr>
        <w:ind w:left="5400"/>
      </w:pPr>
      <w:r w:rsidRPr="00B30F78">
        <w:t xml:space="preserve">  </w:t>
      </w:r>
    </w:p>
    <w:p w:rsidR="00D607A8" w:rsidRPr="00B30F78" w:rsidRDefault="00D607A8" w:rsidP="00D607A8">
      <w:pPr>
        <w:jc w:val="both"/>
      </w:pPr>
      <w:r w:rsidRPr="00B30F78">
        <w:t xml:space="preserve">                                                                                                          </w:t>
      </w:r>
    </w:p>
    <w:p w:rsidR="00D607A8" w:rsidRPr="00B30F78" w:rsidRDefault="00D607A8" w:rsidP="00D607A8">
      <w:pPr>
        <w:jc w:val="both"/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B30F78" w:rsidRDefault="00D607A8" w:rsidP="00D607A8">
      <w:pPr>
        <w:jc w:val="both"/>
        <w:rPr>
          <w:sz w:val="36"/>
          <w:szCs w:val="36"/>
        </w:rPr>
      </w:pPr>
    </w:p>
    <w:p w:rsidR="00D607A8" w:rsidRPr="00B30F78" w:rsidRDefault="00D607A8" w:rsidP="00D607A8">
      <w:pPr>
        <w:jc w:val="both"/>
        <w:rPr>
          <w:sz w:val="36"/>
          <w:szCs w:val="36"/>
        </w:rPr>
      </w:pPr>
    </w:p>
    <w:p w:rsidR="00CE24FB" w:rsidRPr="00B30F78" w:rsidRDefault="00CE24FB" w:rsidP="00D607A8">
      <w:pPr>
        <w:jc w:val="both"/>
        <w:rPr>
          <w:sz w:val="36"/>
          <w:szCs w:val="36"/>
        </w:rPr>
      </w:pPr>
    </w:p>
    <w:p w:rsidR="00D607A8" w:rsidRPr="00B30F78" w:rsidRDefault="00D607A8" w:rsidP="00D607A8">
      <w:pPr>
        <w:jc w:val="both"/>
        <w:rPr>
          <w:sz w:val="36"/>
          <w:szCs w:val="36"/>
        </w:rPr>
      </w:pPr>
    </w:p>
    <w:p w:rsidR="00DF00F5" w:rsidRPr="00DF00F5" w:rsidRDefault="00C561FD" w:rsidP="006B6EED">
      <w:pPr>
        <w:pStyle w:val="3"/>
      </w:pPr>
      <w:r>
        <w:rPr>
          <w:sz w:val="36"/>
          <w:szCs w:val="36"/>
        </w:rPr>
        <w:t>Стандарты и правила предпринимательской или профессиональной деятельности</w:t>
      </w:r>
      <w:r w:rsidR="008A35E6">
        <w:rPr>
          <w:sz w:val="36"/>
          <w:szCs w:val="36"/>
        </w:rPr>
        <w:t>, обязательные для выполнения всеми членами</w:t>
      </w:r>
      <w:r>
        <w:rPr>
          <w:sz w:val="36"/>
          <w:szCs w:val="36"/>
        </w:rPr>
        <w:t xml:space="preserve"> Союза строителей Камчатки.</w:t>
      </w:r>
    </w:p>
    <w:p w:rsidR="00D607A8" w:rsidRDefault="00D607A8" w:rsidP="00D6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7A8" w:rsidRPr="00B30F78" w:rsidRDefault="00D607A8" w:rsidP="00D607A8">
      <w:pPr>
        <w:ind w:hanging="360"/>
        <w:jc w:val="center"/>
        <w:rPr>
          <w:b/>
          <w:bCs/>
        </w:rPr>
      </w:pPr>
    </w:p>
    <w:p w:rsidR="00D607A8" w:rsidRPr="00B30F78" w:rsidRDefault="00D607A8" w:rsidP="00D607A8">
      <w:pPr>
        <w:ind w:hanging="360"/>
        <w:jc w:val="center"/>
        <w:rPr>
          <w:b/>
          <w:bCs/>
          <w:sz w:val="32"/>
          <w:szCs w:val="32"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ind w:hanging="360"/>
        <w:jc w:val="both"/>
        <w:rPr>
          <w:bCs/>
        </w:rPr>
      </w:pPr>
    </w:p>
    <w:p w:rsidR="00D607A8" w:rsidRPr="00B30F78" w:rsidRDefault="00D607A8" w:rsidP="00D607A8">
      <w:pPr>
        <w:jc w:val="both"/>
        <w:rPr>
          <w:bCs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ind w:hanging="360"/>
        <w:jc w:val="both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F00F5">
      <w:pPr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Pr="00B30F78" w:rsidRDefault="00D607A8" w:rsidP="00D607A8">
      <w:pPr>
        <w:jc w:val="center"/>
        <w:rPr>
          <w:b/>
          <w:bCs/>
        </w:rPr>
      </w:pPr>
    </w:p>
    <w:p w:rsidR="00D607A8" w:rsidRDefault="00D607A8" w:rsidP="00D607A8">
      <w:pPr>
        <w:rPr>
          <w:b/>
          <w:bCs/>
        </w:rPr>
      </w:pPr>
    </w:p>
    <w:p w:rsidR="00C561FD" w:rsidRDefault="00C561FD" w:rsidP="00D607A8">
      <w:pPr>
        <w:rPr>
          <w:b/>
          <w:bCs/>
        </w:rPr>
      </w:pPr>
    </w:p>
    <w:p w:rsidR="00A90A1C" w:rsidRDefault="00A90A1C" w:rsidP="00D607A8">
      <w:pPr>
        <w:rPr>
          <w:b/>
          <w:bCs/>
        </w:rPr>
      </w:pPr>
    </w:p>
    <w:p w:rsidR="00CE24FB" w:rsidRPr="00EA2485" w:rsidRDefault="00CE24FB" w:rsidP="00D607A8">
      <w:pPr>
        <w:rPr>
          <w:b/>
          <w:bCs/>
        </w:rPr>
      </w:pPr>
    </w:p>
    <w:p w:rsidR="00D607A8" w:rsidRPr="00B30F78" w:rsidRDefault="00D607A8" w:rsidP="00D60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F78">
        <w:rPr>
          <w:rFonts w:ascii="Times New Roman" w:hAnsi="Times New Roman" w:cs="Times New Roman"/>
          <w:b/>
          <w:bCs/>
          <w:sz w:val="24"/>
          <w:szCs w:val="24"/>
        </w:rPr>
        <w:t>г. Петропавловск</w:t>
      </w:r>
      <w:r w:rsidRPr="00B30F78">
        <w:rPr>
          <w:rFonts w:ascii="Times New Roman" w:hAnsi="Times New Roman" w:cs="Times New Roman"/>
          <w:bCs/>
          <w:sz w:val="24"/>
          <w:szCs w:val="24"/>
        </w:rPr>
        <w:t>-</w:t>
      </w:r>
      <w:r w:rsidRPr="00B30F78">
        <w:rPr>
          <w:rFonts w:ascii="Times New Roman" w:hAnsi="Times New Roman" w:cs="Times New Roman"/>
          <w:b/>
          <w:bCs/>
          <w:sz w:val="24"/>
          <w:szCs w:val="24"/>
        </w:rPr>
        <w:t>Камчатский</w:t>
      </w:r>
    </w:p>
    <w:p w:rsidR="00D607A8" w:rsidRPr="00B30F78" w:rsidRDefault="00A90A1C" w:rsidP="00D607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B6EE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607A8" w:rsidRPr="00B30F7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561FD" w:rsidRDefault="00C561FD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1.Термины и определения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spacing w:val="-4"/>
          <w:sz w:val="28"/>
          <w:szCs w:val="28"/>
        </w:rPr>
        <w:t>В настоящ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Стандарт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>ах и правилах предпринимательской или профессиональной деятельности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1BB9">
        <w:rPr>
          <w:rFonts w:ascii="Times New Roman" w:hAnsi="Times New Roman" w:cs="Times New Roman"/>
          <w:spacing w:val="-4"/>
          <w:sz w:val="28"/>
          <w:szCs w:val="28"/>
        </w:rPr>
        <w:t>Союза строителей Камчатки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(далее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 xml:space="preserve"> -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Стандарт) применяются следующие термины и определения: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A35E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Стандарты и правила саморегулируемой организации</w:t>
      </w:r>
      <w:r w:rsidRPr="00D002AE">
        <w:rPr>
          <w:rFonts w:ascii="Times New Roman" w:hAnsi="Times New Roman" w:cs="Times New Roman"/>
          <w:sz w:val="28"/>
          <w:szCs w:val="28"/>
        </w:rPr>
        <w:t xml:space="preserve"> -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AE">
        <w:rPr>
          <w:rFonts w:ascii="Times New Roman" w:hAnsi="Times New Roman" w:cs="Times New Roman"/>
          <w:sz w:val="28"/>
          <w:szCs w:val="28"/>
        </w:rPr>
        <w:t>осуществлению предпринимательской или профессиональной деятельности, 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2AE">
        <w:rPr>
          <w:rFonts w:ascii="Times New Roman" w:hAnsi="Times New Roman" w:cs="Times New Roman"/>
          <w:sz w:val="28"/>
          <w:szCs w:val="28"/>
        </w:rPr>
        <w:t xml:space="preserve">для выполнения всеми членами 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Pr="00D002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строителей Камчатки</w:t>
      </w:r>
      <w:r w:rsidRPr="00D002AE">
        <w:rPr>
          <w:rFonts w:ascii="Times New Roman" w:hAnsi="Times New Roman" w:cs="Times New Roman"/>
          <w:sz w:val="28"/>
          <w:szCs w:val="28"/>
        </w:rPr>
        <w:t>.</w:t>
      </w:r>
    </w:p>
    <w:p w:rsidR="008A35E6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A35E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9E">
        <w:rPr>
          <w:rFonts w:ascii="Times New Roman" w:hAnsi="Times New Roman" w:cs="Times New Roman"/>
          <w:b/>
          <w:sz w:val="28"/>
          <w:szCs w:val="28"/>
        </w:rPr>
        <w:t>Субъекты предпринимательской деятельности</w:t>
      </w:r>
      <w:r w:rsidRPr="00761D9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Pr="00761D9E">
        <w:rPr>
          <w:rFonts w:ascii="Times New Roman" w:hAnsi="Times New Roman" w:cs="Times New Roman"/>
          <w:sz w:val="28"/>
          <w:szCs w:val="28"/>
        </w:rPr>
        <w:t>и юридические лица, зарегистрированные в установленном порядке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9E">
        <w:rPr>
          <w:rFonts w:ascii="Times New Roman" w:hAnsi="Times New Roman" w:cs="Times New Roman"/>
          <w:sz w:val="28"/>
          <w:szCs w:val="28"/>
        </w:rPr>
        <w:t>Российской Федерации и осуществляющие определяемую в соответствии с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9E">
        <w:rPr>
          <w:rFonts w:ascii="Times New Roman" w:hAnsi="Times New Roman" w:cs="Times New Roman"/>
          <w:sz w:val="28"/>
          <w:szCs w:val="28"/>
        </w:rPr>
        <w:t>кодексом Российской Федерации предпринимательскую деятельность.</w:t>
      </w:r>
    </w:p>
    <w:p w:rsidR="008A35E6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A35E6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9E">
        <w:rPr>
          <w:rFonts w:ascii="Times New Roman" w:hAnsi="Times New Roman" w:cs="Times New Roman"/>
          <w:b/>
          <w:sz w:val="28"/>
          <w:szCs w:val="28"/>
        </w:rPr>
        <w:t>Субъекты профессиональной деятельности</w:t>
      </w:r>
      <w:r w:rsidRPr="00761D9E">
        <w:rPr>
          <w:rFonts w:ascii="Times New Roman" w:hAnsi="Times New Roman" w:cs="Times New Roman"/>
          <w:sz w:val="28"/>
          <w:szCs w:val="28"/>
        </w:rPr>
        <w:t xml:space="preserve"> - физические лица,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9E">
        <w:rPr>
          <w:rFonts w:ascii="Times New Roman" w:hAnsi="Times New Roman" w:cs="Times New Roman"/>
          <w:sz w:val="28"/>
          <w:szCs w:val="28"/>
        </w:rPr>
        <w:t>профессиональную деятельность, регулируемую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федеральными </w:t>
      </w:r>
      <w:r w:rsidRPr="00761D9E">
        <w:rPr>
          <w:rFonts w:ascii="Times New Roman" w:hAnsi="Times New Roman" w:cs="Times New Roman"/>
          <w:sz w:val="28"/>
          <w:szCs w:val="28"/>
        </w:rPr>
        <w:t>законами.</w:t>
      </w:r>
    </w:p>
    <w:p w:rsidR="008A35E6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A35E6" w:rsidRPr="00C561FD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Саморегулируемая организация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некоммерческая организация, созданная в целях саморегулирования, основанная на членстве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индивидуальных предпринимателей и юридических лиц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, объединяющая субъектов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предпринимательской деятельности исходя из единства отрасли производства товаров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02AE">
        <w:rPr>
          <w:rFonts w:ascii="Times New Roman" w:hAnsi="Times New Roman" w:cs="Times New Roman"/>
          <w:spacing w:val="-4"/>
          <w:sz w:val="28"/>
          <w:szCs w:val="28"/>
        </w:rPr>
        <w:t>(работ, услуг) или рынка произведенных товаров (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работ, услуг) либо объединяющая </w:t>
      </w:r>
      <w:r w:rsidRPr="00D002AE">
        <w:rPr>
          <w:rFonts w:ascii="Times New Roman" w:hAnsi="Times New Roman" w:cs="Times New Roman"/>
          <w:spacing w:val="-4"/>
          <w:sz w:val="28"/>
          <w:szCs w:val="28"/>
        </w:rPr>
        <w:t>субъектов профессиональной деятельности определенного вида.</w:t>
      </w:r>
    </w:p>
    <w:p w:rsidR="008A35E6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Заинтересованные лица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pacing w:val="-4"/>
          <w:sz w:val="28"/>
          <w:szCs w:val="28"/>
        </w:rPr>
        <w:t>Союза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 xml:space="preserve"> строителей Камчатки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, лица, входящие в состав органов управления </w:t>
      </w:r>
      <w:r>
        <w:rPr>
          <w:rFonts w:ascii="Times New Roman" w:hAnsi="Times New Roman" w:cs="Times New Roman"/>
          <w:spacing w:val="-4"/>
          <w:sz w:val="28"/>
          <w:szCs w:val="28"/>
        </w:rPr>
        <w:t>Союза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 xml:space="preserve"> строителей Камчатки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, ее работники, действующие на основании трудового договора или гражданско-правового договора.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Конфликт интересов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>
        <w:rPr>
          <w:rFonts w:ascii="Times New Roman" w:hAnsi="Times New Roman" w:cs="Times New Roman"/>
          <w:spacing w:val="-4"/>
          <w:sz w:val="28"/>
          <w:szCs w:val="28"/>
        </w:rPr>
        <w:t>Союза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 xml:space="preserve"> строителей Камчатки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или угрозу возникновения противоречия, которое способно привести к причинению вреда законным интересам </w:t>
      </w:r>
      <w:r>
        <w:rPr>
          <w:rFonts w:ascii="Times New Roman" w:hAnsi="Times New Roman" w:cs="Times New Roman"/>
          <w:spacing w:val="-4"/>
          <w:sz w:val="28"/>
          <w:szCs w:val="28"/>
        </w:rPr>
        <w:t>Союз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526FA0">
        <w:rPr>
          <w:rFonts w:ascii="Times New Roman" w:hAnsi="Times New Roman" w:cs="Times New Roman"/>
          <w:spacing w:val="-4"/>
          <w:sz w:val="28"/>
          <w:szCs w:val="28"/>
        </w:rPr>
        <w:t xml:space="preserve"> строителей Камчатки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460063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60063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0063">
        <w:rPr>
          <w:rFonts w:ascii="Times New Roman" w:hAnsi="Times New Roman" w:cs="Times New Roman"/>
          <w:b/>
          <w:spacing w:val="-4"/>
          <w:sz w:val="28"/>
          <w:szCs w:val="28"/>
        </w:rPr>
        <w:t>Конкуренция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D12C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2C7A" w:rsidRPr="00D12C7A">
        <w:rPr>
          <w:rFonts w:ascii="Times New Roman" w:hAnsi="Times New Roman" w:cs="Times New Roman"/>
          <w:spacing w:val="-4"/>
          <w:sz w:val="28"/>
          <w:szCs w:val="28"/>
        </w:rPr>
        <w:t>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</w:t>
      </w:r>
      <w:r w:rsidR="00D12C7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12C7A" w:rsidRDefault="00D12C7A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12C7A" w:rsidRDefault="00D12C7A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2C7A">
        <w:rPr>
          <w:rFonts w:ascii="Times New Roman" w:hAnsi="Times New Roman" w:cs="Times New Roman"/>
          <w:b/>
          <w:spacing w:val="-4"/>
          <w:sz w:val="28"/>
          <w:szCs w:val="28"/>
        </w:rPr>
        <w:t>Дискриминационные условия</w:t>
      </w:r>
      <w:r w:rsidRPr="00D12C7A">
        <w:rPr>
          <w:rFonts w:ascii="Times New Roman" w:hAnsi="Times New Roman" w:cs="Times New Roman"/>
          <w:spacing w:val="-4"/>
          <w:sz w:val="28"/>
          <w:szCs w:val="28"/>
        </w:rPr>
        <w:t xml:space="preserve"> - условия доступа на товарный рынок, условия производства, обмена, потребления, приобретения, продажи, иной передачи товара, </w:t>
      </w:r>
      <w:r w:rsidRPr="00D12C7A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60063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561FD" w:rsidRPr="00991664" w:rsidRDefault="00991664" w:rsidP="0099166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Н</w:t>
      </w:r>
      <w:r w:rsidRPr="009916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едобросовестная конкуренция - </w:t>
      </w:r>
      <w:r w:rsidRPr="00991664">
        <w:rPr>
          <w:rFonts w:ascii="Times New Roman" w:hAnsi="Times New Roman" w:cs="Times New Roman"/>
          <w:spacing w:val="-4"/>
          <w:sz w:val="28"/>
          <w:szCs w:val="28"/>
        </w:rPr>
        <w:t>любые действия хозяйствующих субъектов (группы лиц), которые направлены на получение преимуще</w:t>
      </w:r>
      <w:proofErr w:type="gramStart"/>
      <w:r w:rsidRPr="00991664">
        <w:rPr>
          <w:rFonts w:ascii="Times New Roman" w:hAnsi="Times New Roman" w:cs="Times New Roman"/>
          <w:spacing w:val="-4"/>
          <w:sz w:val="28"/>
          <w:szCs w:val="28"/>
        </w:rPr>
        <w:t>ств пр</w:t>
      </w:r>
      <w:proofErr w:type="gramEnd"/>
      <w:r w:rsidRPr="00991664">
        <w:rPr>
          <w:rFonts w:ascii="Times New Roman" w:hAnsi="Times New Roman" w:cs="Times New Roman"/>
          <w:spacing w:val="-4"/>
          <w:sz w:val="28"/>
          <w:szCs w:val="28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91664" w:rsidRPr="00C561FD" w:rsidRDefault="00991664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Потребитель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юридические и физические лица, использующие услуги членов 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Союз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3F0392">
        <w:rPr>
          <w:rFonts w:ascii="Times New Roman" w:hAnsi="Times New Roman" w:cs="Times New Roman"/>
          <w:spacing w:val="-4"/>
          <w:sz w:val="28"/>
          <w:szCs w:val="28"/>
        </w:rPr>
        <w:t xml:space="preserve"> строителей Камчатки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деятельности.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Предмет саморегулирования - </w:t>
      </w:r>
      <w:proofErr w:type="gramStart"/>
      <w:r w:rsidRPr="00C561FD">
        <w:rPr>
          <w:rFonts w:ascii="Times New Roman" w:hAnsi="Times New Roman" w:cs="Times New Roman"/>
          <w:spacing w:val="-4"/>
          <w:sz w:val="28"/>
          <w:szCs w:val="28"/>
        </w:rPr>
        <w:t>предпринимательская</w:t>
      </w:r>
      <w:proofErr w:type="gramEnd"/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или профессиональная 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деятельность субъектов, объединенных в </w:t>
      </w:r>
      <w:r w:rsidR="004E7A76">
        <w:rPr>
          <w:rFonts w:ascii="Times New Roman" w:hAnsi="Times New Roman" w:cs="Times New Roman"/>
          <w:spacing w:val="-4"/>
          <w:sz w:val="28"/>
          <w:szCs w:val="28"/>
        </w:rPr>
        <w:t>Союз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F0392">
        <w:rPr>
          <w:rFonts w:ascii="Times New Roman" w:hAnsi="Times New Roman" w:cs="Times New Roman"/>
          <w:spacing w:val="-4"/>
          <w:sz w:val="28"/>
          <w:szCs w:val="28"/>
        </w:rPr>
        <w:t xml:space="preserve"> строителей Камчатки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561FD" w:rsidRPr="00C561FD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561F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Саморегулирование - </w:t>
      </w:r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</w:t>
      </w:r>
      <w:proofErr w:type="gramStart"/>
      <w:r w:rsidRPr="00C561FD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C561FD">
        <w:rPr>
          <w:rFonts w:ascii="Times New Roman" w:hAnsi="Times New Roman" w:cs="Times New Roman"/>
          <w:spacing w:val="-4"/>
          <w:sz w:val="28"/>
          <w:szCs w:val="28"/>
        </w:rPr>
        <w:t xml:space="preserve"> соблюдением требований указанных стандартов и правил.</w:t>
      </w:r>
    </w:p>
    <w:p w:rsidR="00D002AE" w:rsidRPr="00B30F78" w:rsidRDefault="00D002AE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7A8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Нормативно-правовые акты и иные документы, используемые в настоящем Стандарте.</w:t>
      </w:r>
    </w:p>
    <w:p w:rsidR="00D002AE" w:rsidRPr="00D002AE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Градостроительный кодекс Российской Федерации.</w:t>
      </w: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Федерации.</w:t>
      </w: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01.12.2007 № 315–ФЗ «О саморегулируемых организациях».</w:t>
      </w:r>
    </w:p>
    <w:p w:rsidR="00991664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664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4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664">
        <w:rPr>
          <w:rFonts w:ascii="Times New Roman" w:hAnsi="Times New Roman" w:cs="Times New Roman"/>
          <w:sz w:val="28"/>
          <w:szCs w:val="28"/>
        </w:rPr>
        <w:t xml:space="preserve">Федеральный закон от 26.07.2006 N 135-ФЗ </w:t>
      </w:r>
      <w:r>
        <w:rPr>
          <w:rFonts w:ascii="Times New Roman" w:hAnsi="Times New Roman" w:cs="Times New Roman"/>
          <w:sz w:val="28"/>
          <w:szCs w:val="28"/>
        </w:rPr>
        <w:t>«О защите конкуренции».</w:t>
      </w: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5</w:t>
      </w:r>
      <w:r w:rsidRPr="00D002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Устав Союза строителей Камчатки.</w:t>
      </w:r>
    </w:p>
    <w:p w:rsidR="00C505C6" w:rsidRDefault="00C505C6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AE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AE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6</w:t>
      </w:r>
      <w:r w:rsidRPr="00D002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проведении Союзом строителей Камчатки анализа деятельности членов на основании информации, представляемой ими в форме отчетов.</w:t>
      </w:r>
    </w:p>
    <w:p w:rsidR="003A1669" w:rsidRDefault="003A1669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3A1669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7</w:t>
      </w:r>
      <w:r w:rsidRPr="00BF6B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процедуре рассмотрения жалоб на действия (бездействие) членов Союза строителей Камчатки и иных обращений, поступивших в Союз строителей Камчатки.</w:t>
      </w:r>
    </w:p>
    <w:p w:rsidR="003A1669" w:rsidRDefault="003A1669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BA6" w:rsidRDefault="00BF6BA6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8</w:t>
      </w:r>
      <w:r w:rsidRPr="00BF6B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мерах дисциплинарного воздействия, порядка и основания их применения, порядка рассмотрения дел.</w:t>
      </w:r>
    </w:p>
    <w:p w:rsidR="00BF6BA6" w:rsidRDefault="00BF6BA6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BA6" w:rsidRDefault="00BF6BA6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2.</w:t>
      </w:r>
      <w:r w:rsidR="00991664">
        <w:rPr>
          <w:rFonts w:ascii="Times New Roman" w:hAnsi="Times New Roman" w:cs="Times New Roman"/>
          <w:b/>
          <w:sz w:val="28"/>
          <w:szCs w:val="28"/>
        </w:rPr>
        <w:t>9</w:t>
      </w:r>
      <w:r w:rsidRPr="00BF6BA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BF6BA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F6BA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F6BA6">
        <w:rPr>
          <w:rFonts w:ascii="Times New Roman" w:hAnsi="Times New Roman" w:cs="Times New Roman"/>
          <w:sz w:val="28"/>
          <w:szCs w:val="28"/>
        </w:rPr>
        <w:t xml:space="preserve"> деятельностью своих членов в части соблюдения ими требований стандартов и правил </w:t>
      </w:r>
      <w:r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BF6BA6">
        <w:rPr>
          <w:rFonts w:ascii="Times New Roman" w:hAnsi="Times New Roman" w:cs="Times New Roman"/>
          <w:sz w:val="28"/>
          <w:szCs w:val="28"/>
        </w:rPr>
        <w:t xml:space="preserve">, условий членства в </w:t>
      </w:r>
      <w:r>
        <w:rPr>
          <w:rFonts w:ascii="Times New Roman" w:hAnsi="Times New Roman" w:cs="Times New Roman"/>
          <w:sz w:val="28"/>
          <w:szCs w:val="28"/>
        </w:rPr>
        <w:t>Союзе строителей Камчатки.</w:t>
      </w:r>
    </w:p>
    <w:p w:rsidR="00460063" w:rsidRDefault="00460063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63" w:rsidRPr="00460063" w:rsidRDefault="00460063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063">
        <w:rPr>
          <w:rFonts w:ascii="Times New Roman" w:hAnsi="Times New Roman" w:cs="Times New Roman"/>
          <w:b/>
          <w:sz w:val="28"/>
          <w:szCs w:val="28"/>
        </w:rPr>
        <w:t>2.10.</w:t>
      </w:r>
      <w:r w:rsidR="00991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664" w:rsidRPr="00991664">
        <w:rPr>
          <w:rFonts w:ascii="Times New Roman" w:hAnsi="Times New Roman" w:cs="Times New Roman"/>
          <w:sz w:val="28"/>
          <w:szCs w:val="28"/>
        </w:rPr>
        <w:t>Правила деловой этики Союза строителей Камчатки.</w:t>
      </w:r>
    </w:p>
    <w:p w:rsidR="00460063" w:rsidRDefault="00460063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63" w:rsidRPr="00991664" w:rsidRDefault="00460063" w:rsidP="0099166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63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991664" w:rsidRPr="00991664">
        <w:rPr>
          <w:rFonts w:ascii="Times New Roman" w:hAnsi="Times New Roman" w:cs="Times New Roman"/>
          <w:sz w:val="28"/>
          <w:szCs w:val="28"/>
        </w:rPr>
        <w:t>Положение о членстве, в том числе о требованиях к членам, о размере, порядке расчета и уплаты вступительного взноса, членских взносов</w:t>
      </w:r>
      <w:r w:rsidR="00991664">
        <w:rPr>
          <w:rFonts w:ascii="Times New Roman" w:hAnsi="Times New Roman" w:cs="Times New Roman"/>
          <w:sz w:val="28"/>
          <w:szCs w:val="28"/>
        </w:rPr>
        <w:t xml:space="preserve"> в Союзе строителей Камчатки.</w:t>
      </w:r>
    </w:p>
    <w:p w:rsidR="00460063" w:rsidRDefault="00460063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664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Pr="00991664">
        <w:rPr>
          <w:rFonts w:ascii="Times New Roman" w:hAnsi="Times New Roman" w:cs="Times New Roman"/>
          <w:sz w:val="28"/>
          <w:szCs w:val="28"/>
        </w:rPr>
        <w:t xml:space="preserve">Положение о компенсационном фонде </w:t>
      </w:r>
      <w:proofErr w:type="gramStart"/>
      <w:r w:rsidRPr="00991664">
        <w:rPr>
          <w:rFonts w:ascii="Times New Roman" w:hAnsi="Times New Roman" w:cs="Times New Roman"/>
          <w:sz w:val="28"/>
          <w:szCs w:val="28"/>
        </w:rPr>
        <w:t>возмещения вреда Союза строителей Камчатки</w:t>
      </w:r>
      <w:proofErr w:type="gramEnd"/>
      <w:r w:rsidRPr="00991664">
        <w:rPr>
          <w:rFonts w:ascii="Times New Roman" w:hAnsi="Times New Roman" w:cs="Times New Roman"/>
          <w:sz w:val="28"/>
          <w:szCs w:val="28"/>
        </w:rPr>
        <w:t>.</w:t>
      </w:r>
    </w:p>
    <w:p w:rsidR="00991664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664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2.13. </w:t>
      </w:r>
      <w:r w:rsidRPr="00991664">
        <w:rPr>
          <w:rFonts w:ascii="Times New Roman" w:hAnsi="Times New Roman" w:cs="Times New Roman"/>
          <w:sz w:val="28"/>
          <w:szCs w:val="28"/>
        </w:rPr>
        <w:t xml:space="preserve">Положение о компенсационном фонде </w:t>
      </w:r>
      <w:proofErr w:type="gramStart"/>
      <w:r w:rsidRPr="00991664">
        <w:rPr>
          <w:rFonts w:ascii="Times New Roman" w:hAnsi="Times New Roman" w:cs="Times New Roman"/>
          <w:sz w:val="28"/>
          <w:szCs w:val="28"/>
        </w:rPr>
        <w:t>обеспечения договорных обязательства Союза строителей Камчатки</w:t>
      </w:r>
      <w:proofErr w:type="gramEnd"/>
      <w:r w:rsidRPr="00991664">
        <w:rPr>
          <w:rFonts w:ascii="Times New Roman" w:hAnsi="Times New Roman" w:cs="Times New Roman"/>
          <w:sz w:val="28"/>
          <w:szCs w:val="28"/>
        </w:rPr>
        <w:t>.</w:t>
      </w:r>
    </w:p>
    <w:p w:rsidR="005709F7" w:rsidRDefault="005709F7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9F7" w:rsidRPr="00796AFE" w:rsidRDefault="005709F7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FE">
        <w:rPr>
          <w:rFonts w:ascii="Times New Roman" w:hAnsi="Times New Roman" w:cs="Times New Roman"/>
          <w:b/>
          <w:sz w:val="28"/>
          <w:szCs w:val="28"/>
        </w:rPr>
        <w:t>2.14.</w:t>
      </w:r>
      <w:r w:rsidR="0079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AFE" w:rsidRPr="00796AFE">
        <w:rPr>
          <w:rFonts w:ascii="Times New Roman" w:hAnsi="Times New Roman" w:cs="Times New Roman"/>
          <w:sz w:val="28"/>
          <w:szCs w:val="28"/>
        </w:rPr>
        <w:t>Положение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796AFE">
        <w:rPr>
          <w:rFonts w:ascii="Times New Roman" w:hAnsi="Times New Roman" w:cs="Times New Roman"/>
          <w:sz w:val="28"/>
          <w:szCs w:val="28"/>
        </w:rPr>
        <w:t>.</w:t>
      </w:r>
    </w:p>
    <w:p w:rsidR="005709F7" w:rsidRPr="00796AFE" w:rsidRDefault="005709F7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9F7" w:rsidRPr="00796AFE" w:rsidRDefault="005709F7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FE">
        <w:rPr>
          <w:rFonts w:ascii="Times New Roman" w:hAnsi="Times New Roman" w:cs="Times New Roman"/>
          <w:b/>
          <w:sz w:val="28"/>
          <w:szCs w:val="28"/>
        </w:rPr>
        <w:t>2.15.</w:t>
      </w:r>
      <w:r w:rsidR="0079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AFE" w:rsidRPr="00796AFE">
        <w:rPr>
          <w:rFonts w:ascii="Times New Roman" w:hAnsi="Times New Roman" w:cs="Times New Roman"/>
          <w:sz w:val="28"/>
          <w:szCs w:val="28"/>
        </w:rPr>
        <w:t>Требования к страхованию риска ответственности за нарушение членами Союза строителей Камчатки условий договора строительного подряда, а также условия такого страхования.</w:t>
      </w:r>
    </w:p>
    <w:p w:rsidR="00647664" w:rsidRPr="00B30F78" w:rsidRDefault="00647664" w:rsidP="00D002A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D607A8" w:rsidRDefault="00C505C6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C6">
        <w:rPr>
          <w:rFonts w:ascii="Times New Roman" w:hAnsi="Times New Roman" w:cs="Times New Roman"/>
          <w:b/>
          <w:sz w:val="28"/>
          <w:szCs w:val="28"/>
        </w:rPr>
        <w:t>3. Область применения.</w:t>
      </w:r>
    </w:p>
    <w:p w:rsidR="00C505C6" w:rsidRDefault="00C505C6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E14C78"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требования и правила </w:t>
      </w:r>
      <w:r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E14C78">
        <w:rPr>
          <w:rFonts w:ascii="Times New Roman" w:hAnsi="Times New Roman" w:cs="Times New Roman"/>
          <w:sz w:val="28"/>
          <w:szCs w:val="28"/>
        </w:rPr>
        <w:t xml:space="preserve"> в вопросах ее деятельности, по взаимоотношениям с ее членами.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E14C78" w:rsidRPr="00E14C78">
        <w:rPr>
          <w:rFonts w:ascii="Times New Roman" w:hAnsi="Times New Roman" w:cs="Times New Roman"/>
          <w:sz w:val="28"/>
          <w:szCs w:val="28"/>
        </w:rPr>
        <w:t>Настоящий Стандарт регламентирует порядок взаимодействия организаций и</w:t>
      </w:r>
      <w:r w:rsidR="00E14C78">
        <w:rPr>
          <w:rFonts w:ascii="Times New Roman" w:hAnsi="Times New Roman" w:cs="Times New Roman"/>
          <w:sz w:val="28"/>
          <w:szCs w:val="28"/>
        </w:rPr>
        <w:t xml:space="preserve"> 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предприятий - членов </w:t>
      </w:r>
      <w:r w:rsidR="00E14C78">
        <w:rPr>
          <w:rFonts w:ascii="Times New Roman" w:hAnsi="Times New Roman" w:cs="Times New Roman"/>
          <w:sz w:val="28"/>
          <w:szCs w:val="28"/>
        </w:rPr>
        <w:t>Союз</w:t>
      </w:r>
      <w:r w:rsidR="00E14C78" w:rsidRPr="00E14C78">
        <w:rPr>
          <w:rFonts w:ascii="Times New Roman" w:hAnsi="Times New Roman" w:cs="Times New Roman"/>
          <w:sz w:val="28"/>
          <w:szCs w:val="28"/>
        </w:rPr>
        <w:t>а</w:t>
      </w:r>
      <w:r w:rsidR="003F0392">
        <w:rPr>
          <w:rFonts w:ascii="Times New Roman" w:hAnsi="Times New Roman" w:cs="Times New Roman"/>
          <w:sz w:val="28"/>
          <w:szCs w:val="28"/>
        </w:rPr>
        <w:t xml:space="preserve"> </w:t>
      </w:r>
      <w:r w:rsidR="003F0392">
        <w:rPr>
          <w:rFonts w:ascii="Times New Roman" w:hAnsi="Times New Roman" w:cs="Times New Roman"/>
          <w:spacing w:val="-4"/>
          <w:sz w:val="28"/>
          <w:szCs w:val="28"/>
        </w:rPr>
        <w:t>строителей Камчатки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в области </w:t>
      </w:r>
      <w:r w:rsidR="00E14C78">
        <w:rPr>
          <w:rFonts w:ascii="Times New Roman" w:hAnsi="Times New Roman" w:cs="Times New Roman"/>
          <w:sz w:val="28"/>
          <w:szCs w:val="28"/>
        </w:rPr>
        <w:t>строительства, реконструкции и капитального ремонта объектов капитального строительства</w:t>
      </w:r>
      <w:r w:rsidR="00E14C78" w:rsidRPr="00E14C78">
        <w:rPr>
          <w:rFonts w:ascii="Times New Roman" w:hAnsi="Times New Roman" w:cs="Times New Roman"/>
          <w:sz w:val="28"/>
          <w:szCs w:val="28"/>
        </w:rPr>
        <w:t>, с целью сбалансированности их взаимных интересов, а также для качественного обеспечения потребителей их услугами.</w:t>
      </w:r>
    </w:p>
    <w:p w:rsidR="003F0392" w:rsidRPr="00E14C78" w:rsidRDefault="003F0392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Настоящий Стандарт направлен на устранение или урегулирование </w:t>
      </w:r>
      <w:proofErr w:type="gramStart"/>
      <w:r w:rsidR="00E14C78" w:rsidRPr="00E14C78">
        <w:rPr>
          <w:rFonts w:ascii="Times New Roman" w:hAnsi="Times New Roman" w:cs="Times New Roman"/>
          <w:sz w:val="28"/>
          <w:szCs w:val="28"/>
        </w:rPr>
        <w:t>конфликтов интересов членов</w:t>
      </w:r>
      <w:r w:rsidR="00E14C78">
        <w:rPr>
          <w:rFonts w:ascii="Times New Roman" w:hAnsi="Times New Roman" w:cs="Times New Roman"/>
          <w:sz w:val="28"/>
          <w:szCs w:val="28"/>
        </w:rPr>
        <w:t xml:space="preserve"> Союз</w:t>
      </w:r>
      <w:r w:rsidR="00E14C78" w:rsidRPr="00E14C78">
        <w:rPr>
          <w:rFonts w:ascii="Times New Roman" w:hAnsi="Times New Roman" w:cs="Times New Roman"/>
          <w:sz w:val="28"/>
          <w:szCs w:val="28"/>
        </w:rPr>
        <w:t>а</w:t>
      </w:r>
      <w:r w:rsidR="003F0392">
        <w:rPr>
          <w:rFonts w:ascii="Times New Roman" w:hAnsi="Times New Roman" w:cs="Times New Roman"/>
          <w:sz w:val="28"/>
          <w:szCs w:val="28"/>
        </w:rPr>
        <w:t xml:space="preserve"> </w:t>
      </w:r>
      <w:r w:rsidR="003F0392">
        <w:rPr>
          <w:rFonts w:ascii="Times New Roman" w:hAnsi="Times New Roman" w:cs="Times New Roman"/>
          <w:spacing w:val="-4"/>
          <w:sz w:val="28"/>
          <w:szCs w:val="28"/>
        </w:rPr>
        <w:t>строителей Камчатки</w:t>
      </w:r>
      <w:proofErr w:type="gramEnd"/>
      <w:r w:rsidR="00E14C78" w:rsidRPr="00E14C78">
        <w:rPr>
          <w:rFonts w:ascii="Times New Roman" w:hAnsi="Times New Roman" w:cs="Times New Roman"/>
          <w:sz w:val="28"/>
          <w:szCs w:val="28"/>
        </w:rPr>
        <w:t>.</w:t>
      </w:r>
    </w:p>
    <w:p w:rsidR="00483F23" w:rsidRDefault="00483F23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AFE" w:rsidRDefault="00796AFE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Настоящий Стандарт обеспечивает реализацию членами </w:t>
      </w:r>
      <w:r w:rsidR="00E14C78">
        <w:rPr>
          <w:rFonts w:ascii="Times New Roman" w:hAnsi="Times New Roman" w:cs="Times New Roman"/>
          <w:sz w:val="28"/>
          <w:szCs w:val="28"/>
        </w:rPr>
        <w:t>Союз</w:t>
      </w:r>
      <w:r w:rsidR="00E14C78" w:rsidRPr="00E14C78">
        <w:rPr>
          <w:rFonts w:ascii="Times New Roman" w:hAnsi="Times New Roman" w:cs="Times New Roman"/>
          <w:sz w:val="28"/>
          <w:szCs w:val="28"/>
        </w:rPr>
        <w:t>а</w:t>
      </w:r>
      <w:r w:rsidR="003F0392">
        <w:rPr>
          <w:rFonts w:ascii="Times New Roman" w:hAnsi="Times New Roman" w:cs="Times New Roman"/>
          <w:sz w:val="28"/>
          <w:szCs w:val="28"/>
        </w:rPr>
        <w:t xml:space="preserve"> </w:t>
      </w:r>
      <w:r w:rsidR="003F0392">
        <w:rPr>
          <w:rFonts w:ascii="Times New Roman" w:hAnsi="Times New Roman" w:cs="Times New Roman"/>
          <w:spacing w:val="-4"/>
          <w:sz w:val="28"/>
          <w:szCs w:val="28"/>
        </w:rPr>
        <w:t>строителей Камчатки</w:t>
      </w:r>
      <w:r w:rsidR="00E14C78" w:rsidRPr="00E14C78"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 о техническом регулировании.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>.</w:t>
      </w:r>
      <w:r w:rsidR="00483F23">
        <w:rPr>
          <w:rFonts w:ascii="Times New Roman" w:hAnsi="Times New Roman" w:cs="Times New Roman"/>
          <w:b/>
          <w:sz w:val="28"/>
          <w:szCs w:val="28"/>
        </w:rPr>
        <w:t>5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4C78" w:rsidRPr="00E14C78">
        <w:rPr>
          <w:rFonts w:ascii="Times New Roman" w:hAnsi="Times New Roman" w:cs="Times New Roman"/>
          <w:sz w:val="28"/>
          <w:szCs w:val="28"/>
        </w:rPr>
        <w:t>Положения настоящего Стандарта применяются на территории Российской Федерации.</w:t>
      </w:r>
    </w:p>
    <w:p w:rsidR="009E09DD" w:rsidRDefault="009E09DD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>. Общие требования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Союз строителей Камчатки</w:t>
      </w:r>
      <w:r w:rsidRPr="00E14C78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14C78">
        <w:rPr>
          <w:rFonts w:ascii="Times New Roman" w:hAnsi="Times New Roman" w:cs="Times New Roman"/>
          <w:sz w:val="28"/>
          <w:szCs w:val="28"/>
        </w:rPr>
        <w:t xml:space="preserve"> иметь: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Сведения о внесении Союза строителей Камчатки в государственный реестр </w:t>
      </w:r>
      <w:r w:rsidRPr="00E14C78">
        <w:rPr>
          <w:rFonts w:ascii="Times New Roman" w:hAnsi="Times New Roman" w:cs="Times New Roman"/>
          <w:sz w:val="28"/>
          <w:szCs w:val="28"/>
        </w:rPr>
        <w:t>саморегулируемых организаций.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.1.2. </w:t>
      </w:r>
      <w:r w:rsidRPr="00E14C78">
        <w:rPr>
          <w:rFonts w:ascii="Times New Roman" w:hAnsi="Times New Roman" w:cs="Times New Roman"/>
          <w:sz w:val="28"/>
          <w:szCs w:val="28"/>
        </w:rPr>
        <w:t>В своих учредительных и иных документах, а также при осуществлении своей деятельности слова "саморегулируемая", "саморегулирование" и производные от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C78">
        <w:rPr>
          <w:rFonts w:ascii="Times New Roman" w:hAnsi="Times New Roman" w:cs="Times New Roman"/>
          <w:sz w:val="28"/>
          <w:szCs w:val="28"/>
        </w:rPr>
        <w:t>"саморегулирование".</w:t>
      </w:r>
    </w:p>
    <w:p w:rsidR="00E14C78" w:rsidRDefault="00E14C78" w:rsidP="00E14C7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.1.3. </w:t>
      </w:r>
      <w:r w:rsidRPr="00E14C78">
        <w:rPr>
          <w:rFonts w:ascii="Times New Roman" w:hAnsi="Times New Roman" w:cs="Times New Roman"/>
          <w:sz w:val="28"/>
          <w:szCs w:val="28"/>
        </w:rPr>
        <w:t xml:space="preserve">План проведения саморегулируемой организацией </w:t>
      </w:r>
      <w:proofErr w:type="gramStart"/>
      <w:r w:rsidRPr="00E14C78">
        <w:rPr>
          <w:rFonts w:ascii="Times New Roman" w:hAnsi="Times New Roman" w:cs="Times New Roman"/>
          <w:sz w:val="28"/>
          <w:szCs w:val="28"/>
        </w:rPr>
        <w:t xml:space="preserve">проверок деятельности членов </w:t>
      </w:r>
      <w:r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proofErr w:type="gramEnd"/>
      <w:r w:rsidRPr="00E14C78">
        <w:rPr>
          <w:rFonts w:ascii="Times New Roman" w:hAnsi="Times New Roman" w:cs="Times New Roman"/>
          <w:sz w:val="28"/>
          <w:szCs w:val="28"/>
        </w:rPr>
        <w:t>.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.1.4. </w:t>
      </w:r>
      <w:r w:rsidRPr="00E14C78">
        <w:rPr>
          <w:rFonts w:ascii="Times New Roman" w:hAnsi="Times New Roman" w:cs="Times New Roman"/>
          <w:sz w:val="28"/>
          <w:szCs w:val="28"/>
        </w:rPr>
        <w:t xml:space="preserve">Документы, подтверждающие результаты </w:t>
      </w:r>
      <w:proofErr w:type="gramStart"/>
      <w:r w:rsidRPr="00E14C78">
        <w:rPr>
          <w:rFonts w:ascii="Times New Roman" w:hAnsi="Times New Roman" w:cs="Times New Roman"/>
          <w:sz w:val="28"/>
          <w:szCs w:val="28"/>
        </w:rPr>
        <w:t>проверок членов Союза строителей Камчатки</w:t>
      </w:r>
      <w:proofErr w:type="gramEnd"/>
      <w:r w:rsidRPr="00E14C78">
        <w:rPr>
          <w:rFonts w:ascii="Times New Roman" w:hAnsi="Times New Roman" w:cs="Times New Roman"/>
          <w:sz w:val="28"/>
          <w:szCs w:val="28"/>
        </w:rPr>
        <w:t>.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.1.5. </w:t>
      </w:r>
      <w:r w:rsidRPr="00E14C78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</w:t>
      </w:r>
      <w:proofErr w:type="gramStart"/>
      <w:r w:rsidRPr="00E14C78">
        <w:rPr>
          <w:rFonts w:ascii="Times New Roman" w:hAnsi="Times New Roman" w:cs="Times New Roman"/>
          <w:sz w:val="28"/>
          <w:szCs w:val="28"/>
        </w:rPr>
        <w:t xml:space="preserve">способов обеспечения </w:t>
      </w:r>
      <w:r w:rsidR="005709F7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Pr="00E14C78">
        <w:rPr>
          <w:rFonts w:ascii="Times New Roman" w:hAnsi="Times New Roman" w:cs="Times New Roman"/>
          <w:sz w:val="28"/>
          <w:szCs w:val="28"/>
        </w:rPr>
        <w:t>ответственности членов Союза строителей Камчатки</w:t>
      </w:r>
      <w:proofErr w:type="gramEnd"/>
      <w:r w:rsidRPr="00E14C78">
        <w:rPr>
          <w:rFonts w:ascii="Times New Roman" w:hAnsi="Times New Roman" w:cs="Times New Roman"/>
          <w:sz w:val="28"/>
          <w:szCs w:val="28"/>
        </w:rPr>
        <w:t xml:space="preserve"> перед потребителями произведенных товаро</w:t>
      </w:r>
      <w:r w:rsidR="005709F7">
        <w:rPr>
          <w:rFonts w:ascii="Times New Roman" w:hAnsi="Times New Roman" w:cs="Times New Roman"/>
          <w:sz w:val="28"/>
          <w:szCs w:val="28"/>
        </w:rPr>
        <w:t>в (работ, услуг) и иными лицами:</w:t>
      </w:r>
    </w:p>
    <w:p w:rsidR="005709F7" w:rsidRDefault="005709F7" w:rsidP="005709F7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компенсационном фонде возмещения вреда и сформированный в соответствии с законодательством компенсационный фонд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возмещения вреда Союза строителей Камчатки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709F7" w:rsidRDefault="005709F7" w:rsidP="005709F7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компенсационном фонде обеспечения договорных обязательств и сформированный в соответствии законодательством компенсационный фонд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договорных обязательств Союза строителей Камчатки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709F7" w:rsidRDefault="005709F7" w:rsidP="005709F7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страховании 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и страхование членами Союза строителей Камчатки риска гражданской ответственности;</w:t>
      </w:r>
    </w:p>
    <w:p w:rsidR="005709F7" w:rsidRPr="00E14C78" w:rsidRDefault="005709F7" w:rsidP="005709F7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страхованию риска ответственности за нарушение членами Союза строителей Камчатки условий договора строительного подряда, а также условия такого страхования и страхование членами 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строителей Камчатки риска ответственности договора строительного подряда</w:t>
      </w:r>
      <w:proofErr w:type="gramEnd"/>
      <w:r w:rsidR="00796AFE">
        <w:rPr>
          <w:rFonts w:ascii="Times New Roman" w:hAnsi="Times New Roman" w:cs="Times New Roman"/>
          <w:sz w:val="28"/>
          <w:szCs w:val="28"/>
        </w:rPr>
        <w:t>.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.1.6. </w:t>
      </w:r>
      <w:proofErr w:type="gramStart"/>
      <w:r w:rsidR="000D271D" w:rsidRPr="000D271D">
        <w:rPr>
          <w:rFonts w:ascii="Times New Roman" w:hAnsi="Times New Roman" w:cs="Times New Roman"/>
          <w:sz w:val="28"/>
          <w:szCs w:val="28"/>
        </w:rPr>
        <w:t>Н</w:t>
      </w:r>
      <w:r w:rsidR="00796AFE" w:rsidRPr="00796AFE">
        <w:rPr>
          <w:rFonts w:ascii="Times New Roman" w:hAnsi="Times New Roman" w:cs="Times New Roman"/>
          <w:sz w:val="28"/>
          <w:szCs w:val="28"/>
        </w:rPr>
        <w:t>е менее чем ста индивидуальных предпринимателей и (или) юридических лиц</w:t>
      </w:r>
      <w:r w:rsidR="000D271D">
        <w:rPr>
          <w:rFonts w:ascii="Times New Roman" w:hAnsi="Times New Roman" w:cs="Times New Roman"/>
          <w:sz w:val="28"/>
          <w:szCs w:val="28"/>
        </w:rPr>
        <w:t xml:space="preserve"> (членов)</w:t>
      </w:r>
      <w:r w:rsidR="00796AFE" w:rsidRPr="00796AFE">
        <w:rPr>
          <w:rFonts w:ascii="Times New Roman" w:hAnsi="Times New Roman" w:cs="Times New Roman"/>
          <w:sz w:val="28"/>
          <w:szCs w:val="28"/>
        </w:rPr>
        <w:t xml:space="preserve">, осуществляющих строительство на основании </w:t>
      </w:r>
      <w:r w:rsidR="00796AFE" w:rsidRPr="00796AFE">
        <w:rPr>
          <w:rFonts w:ascii="Times New Roman" w:hAnsi="Times New Roman" w:cs="Times New Roman"/>
          <w:sz w:val="28"/>
          <w:szCs w:val="28"/>
        </w:rPr>
        <w:lastRenderedPageBreak/>
        <w:t>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</w:t>
      </w:r>
      <w:r w:rsidR="00582CAA">
        <w:rPr>
          <w:rFonts w:ascii="Times New Roman" w:hAnsi="Times New Roman" w:cs="Times New Roman"/>
          <w:sz w:val="28"/>
          <w:szCs w:val="28"/>
        </w:rPr>
        <w:t xml:space="preserve"> </w:t>
      </w:r>
      <w:r w:rsidR="00582CAA" w:rsidRPr="00582CAA">
        <w:rPr>
          <w:rFonts w:ascii="Times New Roman" w:hAnsi="Times New Roman" w:cs="Times New Roman"/>
          <w:sz w:val="28"/>
          <w:szCs w:val="28"/>
        </w:rPr>
        <w:t xml:space="preserve"> и указанных в пунктах 1 и</w:t>
      </w:r>
      <w:proofErr w:type="gramEnd"/>
      <w:r w:rsidR="00582CAA" w:rsidRPr="00582CAA">
        <w:rPr>
          <w:rFonts w:ascii="Times New Roman" w:hAnsi="Times New Roman" w:cs="Times New Roman"/>
          <w:sz w:val="28"/>
          <w:szCs w:val="28"/>
        </w:rPr>
        <w:t xml:space="preserve"> 2 части 3 статьи 55.6 </w:t>
      </w:r>
      <w:r w:rsidR="00582CA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</w:p>
    <w:p w:rsidR="00796AFE" w:rsidRDefault="00796AFE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4C78">
        <w:rPr>
          <w:rFonts w:ascii="Times New Roman" w:hAnsi="Times New Roman" w:cs="Times New Roman"/>
          <w:b/>
          <w:sz w:val="28"/>
          <w:szCs w:val="28"/>
        </w:rPr>
        <w:t xml:space="preserve">.1.7. </w:t>
      </w:r>
      <w:r w:rsidRPr="00E14C78">
        <w:rPr>
          <w:rFonts w:ascii="Times New Roman" w:hAnsi="Times New Roman" w:cs="Times New Roman"/>
          <w:sz w:val="28"/>
          <w:szCs w:val="28"/>
        </w:rPr>
        <w:t>Стандарты и правила предпринимательской или профессиональной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C78" w:rsidRDefault="00582CAA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E14C78" w:rsidRPr="00E14C78">
        <w:rPr>
          <w:rFonts w:ascii="Times New Roman" w:hAnsi="Times New Roman" w:cs="Times New Roman"/>
          <w:sz w:val="28"/>
          <w:szCs w:val="28"/>
        </w:rPr>
        <w:t>ля разрешения споров, возникающих между членами Союза строителей Камчатки, а также между ними и потребителями произведенных членами Союза строителей Камчатки товаров (работ, услуг), иными лицами, в соответствии с законодательством о третейских судах</w:t>
      </w:r>
      <w:r>
        <w:rPr>
          <w:rFonts w:ascii="Times New Roman" w:hAnsi="Times New Roman" w:cs="Times New Roman"/>
          <w:sz w:val="28"/>
          <w:szCs w:val="28"/>
        </w:rPr>
        <w:t xml:space="preserve"> создан постоянно действующий Третейский суд при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</w:r>
      <w:proofErr w:type="gramEnd"/>
    </w:p>
    <w:p w:rsidR="00FC55B5" w:rsidRPr="008A35E6" w:rsidRDefault="00FC55B5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5E6" w:rsidRDefault="008A35E6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5E6">
        <w:rPr>
          <w:rFonts w:ascii="Times New Roman" w:hAnsi="Times New Roman" w:cs="Times New Roman"/>
          <w:b/>
          <w:sz w:val="28"/>
          <w:szCs w:val="28"/>
        </w:rPr>
        <w:t>4.1.8.</w:t>
      </w:r>
      <w:r>
        <w:rPr>
          <w:rFonts w:ascii="Times New Roman" w:hAnsi="Times New Roman" w:cs="Times New Roman"/>
          <w:sz w:val="28"/>
          <w:szCs w:val="28"/>
        </w:rPr>
        <w:t xml:space="preserve"> Правила профессионального обучения,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 членов Союза строителей Камчатки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35E6" w:rsidRDefault="008A35E6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C78" w:rsidRDefault="00BF6BA6" w:rsidP="00E14C78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E14C78" w:rsidRPr="00985D03">
        <w:rPr>
          <w:rFonts w:ascii="Times New Roman" w:hAnsi="Times New Roman" w:cs="Times New Roman"/>
          <w:sz w:val="28"/>
          <w:szCs w:val="28"/>
        </w:rPr>
        <w:t>Союз</w:t>
      </w:r>
      <w:r w:rsidR="00985D03" w:rsidRPr="00985D03">
        <w:rPr>
          <w:rFonts w:ascii="Times New Roman" w:hAnsi="Times New Roman" w:cs="Times New Roman"/>
          <w:sz w:val="28"/>
          <w:szCs w:val="28"/>
        </w:rPr>
        <w:t xml:space="preserve"> строителей Камчатки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985D03" w:rsidRPr="00985D03">
        <w:rPr>
          <w:rFonts w:ascii="Times New Roman" w:hAnsi="Times New Roman" w:cs="Times New Roman"/>
          <w:sz w:val="28"/>
          <w:szCs w:val="28"/>
        </w:rPr>
        <w:t>ен</w:t>
      </w:r>
      <w:r w:rsidR="00E14C78" w:rsidRPr="00985D03">
        <w:rPr>
          <w:rFonts w:ascii="Times New Roman" w:hAnsi="Times New Roman" w:cs="Times New Roman"/>
          <w:sz w:val="28"/>
          <w:szCs w:val="28"/>
        </w:rPr>
        <w:t>:</w:t>
      </w:r>
    </w:p>
    <w:p w:rsidR="00E14C78" w:rsidRPr="00E14C78" w:rsidRDefault="00E14C78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.2.1. </w:t>
      </w:r>
      <w:r w:rsidR="00E14C78" w:rsidRPr="00985D03">
        <w:rPr>
          <w:rFonts w:ascii="Times New Roman" w:hAnsi="Times New Roman" w:cs="Times New Roman"/>
          <w:sz w:val="28"/>
          <w:szCs w:val="28"/>
        </w:rPr>
        <w:t>Находиться в стадии ликвидации или реорганизации.</w:t>
      </w:r>
    </w:p>
    <w:p w:rsidR="00E14C78" w:rsidRPr="00E14C78" w:rsidRDefault="00E14C78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.2.2. 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Иметь не устраненных замечаний органов государственного контроля (надзора) за деятельностью </w:t>
      </w:r>
      <w:r w:rsidR="00526FA0">
        <w:rPr>
          <w:rFonts w:ascii="Times New Roman" w:hAnsi="Times New Roman" w:cs="Times New Roman"/>
          <w:sz w:val="28"/>
          <w:szCs w:val="28"/>
        </w:rPr>
        <w:t>саморегулируемых организаций</w:t>
      </w:r>
      <w:r w:rsidR="00E14C78" w:rsidRPr="00985D03">
        <w:rPr>
          <w:rFonts w:ascii="Times New Roman" w:hAnsi="Times New Roman" w:cs="Times New Roman"/>
          <w:sz w:val="28"/>
          <w:szCs w:val="28"/>
        </w:rPr>
        <w:t>.</w:t>
      </w:r>
    </w:p>
    <w:p w:rsidR="00E14C78" w:rsidRPr="00E14C78" w:rsidRDefault="00E14C78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Pr="00985D03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.2.3. 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Осуществлять деятельность и совершать действия, влекущие за собой возникновение </w:t>
      </w:r>
      <w:proofErr w:type="gramStart"/>
      <w:r w:rsidR="00E14C78" w:rsidRPr="00985D03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2E05B6">
        <w:rPr>
          <w:rFonts w:ascii="Times New Roman" w:hAnsi="Times New Roman" w:cs="Times New Roman"/>
          <w:sz w:val="28"/>
          <w:szCs w:val="28"/>
        </w:rPr>
        <w:t>Союз</w:t>
      </w:r>
      <w:r w:rsidR="00E14C78" w:rsidRPr="00985D03">
        <w:rPr>
          <w:rFonts w:ascii="Times New Roman" w:hAnsi="Times New Roman" w:cs="Times New Roman"/>
          <w:sz w:val="28"/>
          <w:szCs w:val="28"/>
        </w:rPr>
        <w:t>а</w:t>
      </w:r>
      <w:r w:rsidR="003F0392">
        <w:rPr>
          <w:rFonts w:ascii="Times New Roman" w:hAnsi="Times New Roman" w:cs="Times New Roman"/>
          <w:sz w:val="28"/>
          <w:szCs w:val="28"/>
        </w:rPr>
        <w:t xml:space="preserve"> </w:t>
      </w:r>
      <w:r w:rsidR="003F0392">
        <w:rPr>
          <w:rFonts w:ascii="Times New Roman" w:hAnsi="Times New Roman" w:cs="Times New Roman"/>
          <w:spacing w:val="-4"/>
          <w:sz w:val="28"/>
          <w:szCs w:val="28"/>
        </w:rPr>
        <w:t>строителей Камчатки</w:t>
      </w:r>
      <w:proofErr w:type="gramEnd"/>
      <w:r w:rsidR="00E14C78" w:rsidRPr="00985D03">
        <w:rPr>
          <w:rFonts w:ascii="Times New Roman" w:hAnsi="Times New Roman" w:cs="Times New Roman"/>
          <w:sz w:val="28"/>
          <w:szCs w:val="28"/>
        </w:rPr>
        <w:t xml:space="preserve"> и интересов ее членов или создающие угрозу возникновения такого конфликта.</w:t>
      </w:r>
    </w:p>
    <w:p w:rsidR="00E14C78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.2.4. 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Иметь вступившее в законную силу решение суда об исключении сведений о </w:t>
      </w:r>
      <w:r w:rsidR="00526FA0">
        <w:rPr>
          <w:rFonts w:ascii="Times New Roman" w:hAnsi="Times New Roman" w:cs="Times New Roman"/>
          <w:sz w:val="28"/>
          <w:szCs w:val="28"/>
        </w:rPr>
        <w:t>Союзе строителей Камчатки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 саморегулируемых организаций на основании ее несоответствия требованиям действующего законодательства.</w:t>
      </w:r>
    </w:p>
    <w:p w:rsidR="00E14C78" w:rsidRPr="00E14C78" w:rsidRDefault="00E14C78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78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4C78" w:rsidRPr="00E14C78">
        <w:rPr>
          <w:rFonts w:ascii="Times New Roman" w:hAnsi="Times New Roman" w:cs="Times New Roman"/>
          <w:b/>
          <w:sz w:val="28"/>
          <w:szCs w:val="28"/>
        </w:rPr>
        <w:t xml:space="preserve">.2.5. </w:t>
      </w:r>
      <w:r w:rsidR="00E14C78" w:rsidRPr="00985D03">
        <w:rPr>
          <w:rFonts w:ascii="Times New Roman" w:hAnsi="Times New Roman" w:cs="Times New Roman"/>
          <w:sz w:val="28"/>
          <w:szCs w:val="28"/>
        </w:rPr>
        <w:t xml:space="preserve">Иметь не устраненных замечаний аудиторского заключения по результатам </w:t>
      </w:r>
      <w:proofErr w:type="gramStart"/>
      <w:r w:rsidR="00E14C78" w:rsidRPr="00985D03">
        <w:rPr>
          <w:rFonts w:ascii="Times New Roman" w:hAnsi="Times New Roman" w:cs="Times New Roman"/>
          <w:sz w:val="28"/>
          <w:szCs w:val="28"/>
        </w:rPr>
        <w:t xml:space="preserve">проверки деятельности </w:t>
      </w:r>
      <w:r w:rsidR="00526FA0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proofErr w:type="gramEnd"/>
      <w:r w:rsidR="00E14C78" w:rsidRPr="00985D03">
        <w:rPr>
          <w:rFonts w:ascii="Times New Roman" w:hAnsi="Times New Roman" w:cs="Times New Roman"/>
          <w:sz w:val="28"/>
          <w:szCs w:val="28"/>
        </w:rPr>
        <w:t xml:space="preserve"> за последний год.</w:t>
      </w:r>
    </w:p>
    <w:p w:rsidR="00E14C78" w:rsidRPr="00E14C78" w:rsidRDefault="00E14C78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9DE" w:rsidRDefault="00BF6BA6" w:rsidP="009E09D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Требования, предъявляемые к членам </w:t>
      </w:r>
      <w:r w:rsidR="00526FA0">
        <w:rPr>
          <w:rFonts w:ascii="Times New Roman" w:hAnsi="Times New Roman" w:cs="Times New Roman"/>
          <w:b/>
          <w:bCs/>
          <w:sz w:val="28"/>
          <w:szCs w:val="28"/>
        </w:rPr>
        <w:t>Союз</w:t>
      </w:r>
      <w:r w:rsidR="003E19DE" w:rsidRPr="003E19D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26FA0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строителей Камчатки</w:t>
      </w:r>
      <w:r w:rsidR="003E19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9D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3E19DE">
        <w:rPr>
          <w:rFonts w:ascii="Times New Roman" w:hAnsi="Times New Roman" w:cs="Times New Roman"/>
          <w:sz w:val="28"/>
          <w:szCs w:val="28"/>
        </w:rPr>
        <w:t xml:space="preserve"> основана на членстве </w:t>
      </w:r>
      <w:r w:rsidR="00582CAA" w:rsidRPr="00582CAA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(или) юридических лиц, осуществляющих </w:t>
      </w:r>
      <w:r w:rsidR="00582CAA" w:rsidRPr="00582CAA">
        <w:rPr>
          <w:rFonts w:ascii="Times New Roman" w:hAnsi="Times New Roman" w:cs="Times New Roman"/>
          <w:sz w:val="28"/>
          <w:szCs w:val="28"/>
        </w:rPr>
        <w:lastRenderedPageBreak/>
        <w:t>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</w:t>
      </w:r>
      <w:r w:rsidR="00582CAA">
        <w:rPr>
          <w:rFonts w:ascii="Times New Roman" w:hAnsi="Times New Roman" w:cs="Times New Roman"/>
          <w:sz w:val="28"/>
          <w:szCs w:val="28"/>
        </w:rPr>
        <w:t xml:space="preserve"> </w:t>
      </w:r>
      <w:r w:rsidR="00582CAA" w:rsidRPr="00582CAA">
        <w:rPr>
          <w:rFonts w:ascii="Times New Roman" w:hAnsi="Times New Roman" w:cs="Times New Roman"/>
          <w:sz w:val="28"/>
          <w:szCs w:val="28"/>
        </w:rPr>
        <w:t>и указанных в пунктах</w:t>
      </w:r>
      <w:proofErr w:type="gramEnd"/>
      <w:r w:rsidR="00582CAA" w:rsidRPr="00582CAA">
        <w:rPr>
          <w:rFonts w:ascii="Times New Roman" w:hAnsi="Times New Roman" w:cs="Times New Roman"/>
          <w:sz w:val="28"/>
          <w:szCs w:val="28"/>
        </w:rPr>
        <w:t xml:space="preserve"> 1 и 2 части 3 статьи 55.6 Градостроительного кодекса Российской Федерации</w:t>
      </w:r>
      <w:r w:rsidR="00582CAA">
        <w:rPr>
          <w:rFonts w:ascii="Times New Roman" w:hAnsi="Times New Roman" w:cs="Times New Roman"/>
          <w:sz w:val="28"/>
          <w:szCs w:val="28"/>
        </w:rPr>
        <w:t>.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3E19DE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не должны: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.1.1.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ущерб иным субъектам п</w:t>
      </w:r>
      <w:r w:rsidR="003E19DE">
        <w:rPr>
          <w:rFonts w:ascii="Times New Roman" w:hAnsi="Times New Roman" w:cs="Times New Roman"/>
          <w:sz w:val="28"/>
          <w:szCs w:val="28"/>
        </w:rPr>
        <w:t xml:space="preserve">редпринимательской </w:t>
      </w:r>
      <w:r w:rsidR="003E19DE" w:rsidRPr="003E19DE">
        <w:rPr>
          <w:rFonts w:ascii="Times New Roman" w:hAnsi="Times New Roman" w:cs="Times New Roman"/>
          <w:sz w:val="28"/>
          <w:szCs w:val="28"/>
        </w:rPr>
        <w:t>или профессиональной деятельности.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483F23">
        <w:rPr>
          <w:rFonts w:ascii="Times New Roman" w:hAnsi="Times New Roman" w:cs="Times New Roman"/>
          <w:b/>
          <w:sz w:val="28"/>
          <w:szCs w:val="28"/>
        </w:rPr>
        <w:t>2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Совершать действия, причиняющие моральный вред или ущерб потребителям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товаров (работ, услуг) и иным лицам.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483F23">
        <w:rPr>
          <w:rFonts w:ascii="Times New Roman" w:hAnsi="Times New Roman" w:cs="Times New Roman"/>
          <w:b/>
          <w:sz w:val="28"/>
          <w:szCs w:val="28"/>
        </w:rPr>
        <w:t>3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Совершать действий, причиняющих ущерб деловой </w:t>
      </w:r>
      <w:proofErr w:type="gramStart"/>
      <w:r w:rsidR="003E19DE" w:rsidRPr="003E19DE">
        <w:rPr>
          <w:rFonts w:ascii="Times New Roman" w:hAnsi="Times New Roman" w:cs="Times New Roman"/>
          <w:sz w:val="28"/>
          <w:szCs w:val="28"/>
        </w:rPr>
        <w:t xml:space="preserve">репутации члена </w:t>
      </w:r>
      <w:r w:rsidR="003E19DE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proofErr w:type="gramEnd"/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либо деловой репутации </w:t>
      </w:r>
      <w:r w:rsidR="003E19DE">
        <w:rPr>
          <w:rFonts w:ascii="Times New Roman" w:hAnsi="Times New Roman" w:cs="Times New Roman"/>
          <w:sz w:val="28"/>
          <w:szCs w:val="28"/>
        </w:rPr>
        <w:t>Союз</w:t>
      </w:r>
      <w:r w:rsidR="003E19DE" w:rsidRPr="003E19DE">
        <w:rPr>
          <w:rFonts w:ascii="Times New Roman" w:hAnsi="Times New Roman" w:cs="Times New Roman"/>
          <w:sz w:val="28"/>
          <w:szCs w:val="28"/>
        </w:rPr>
        <w:t>а</w:t>
      </w:r>
      <w:r w:rsidR="003E19DE">
        <w:rPr>
          <w:rFonts w:ascii="Times New Roman" w:hAnsi="Times New Roman" w:cs="Times New Roman"/>
          <w:sz w:val="28"/>
          <w:szCs w:val="28"/>
        </w:rPr>
        <w:t xml:space="preserve"> строителей Камчатки</w:t>
      </w:r>
      <w:r w:rsidR="003E19DE" w:rsidRPr="003E19DE">
        <w:rPr>
          <w:rFonts w:ascii="Times New Roman" w:hAnsi="Times New Roman" w:cs="Times New Roman"/>
          <w:sz w:val="28"/>
          <w:szCs w:val="28"/>
        </w:rPr>
        <w:t>.</w:t>
      </w:r>
    </w:p>
    <w:p w:rsidR="00F5474F" w:rsidRDefault="00F5474F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</w:t>
      </w:r>
      <w:r w:rsidR="00483F23"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Допускать недобросовестную конкуренцию: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распространение ложных, неточных или искаженных сведений,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причинить убытки хозяйствующему субъекту либо нанести ущерб его деловой репутации;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введение в заблуждение в отношении характера, способа и места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потребительских свойств, качества и количества товара или в отношении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производителей;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некорректное сравнение хозяйствующим субъектом производимых или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им товаров с товарами, производимыми или реализуемыми другими хозяйствующими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субъектами;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продажа, обмен или иное введение в оборот товара, если при этом незаконно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использовались результаты интеллектуальной деятельности и приравненные к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средства индивидуализации юридического лица, средства индивидуализации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работ, услуг;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19DE">
        <w:rPr>
          <w:rFonts w:ascii="Times New Roman" w:hAnsi="Times New Roman" w:cs="Times New Roman"/>
          <w:sz w:val="28"/>
          <w:szCs w:val="28"/>
        </w:rPr>
        <w:t>• незаконное получение, использование, разглашение информации,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9DE">
        <w:rPr>
          <w:rFonts w:ascii="Times New Roman" w:hAnsi="Times New Roman" w:cs="Times New Roman"/>
          <w:sz w:val="28"/>
          <w:szCs w:val="28"/>
        </w:rPr>
        <w:t>коммерческую, служебную или иную охраняемую законом тайну.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.1.6.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Иметь не исполненных предписаний надзорных органов.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.1.7.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Отказывать в предоставлении </w:t>
      </w:r>
      <w:r w:rsidR="003E19DE">
        <w:rPr>
          <w:rFonts w:ascii="Times New Roman" w:hAnsi="Times New Roman" w:cs="Times New Roman"/>
          <w:sz w:val="28"/>
          <w:szCs w:val="28"/>
        </w:rPr>
        <w:t>Союзу строителей Камчатки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необходимых для проведения анализа и контроля деятельности члена такой организации.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5E6" w:rsidRDefault="008A35E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5E6" w:rsidRDefault="008A35E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5E6" w:rsidRDefault="008A35E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526FA0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должны иметь:</w:t>
      </w:r>
    </w:p>
    <w:p w:rsidR="008A35E6" w:rsidRPr="003E19DE" w:rsidRDefault="008A35E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 xml:space="preserve">.2.1. </w:t>
      </w:r>
      <w:r w:rsidR="003E19DE" w:rsidRPr="003E19DE">
        <w:rPr>
          <w:rFonts w:ascii="Times New Roman" w:hAnsi="Times New Roman" w:cs="Times New Roman"/>
          <w:sz w:val="28"/>
          <w:szCs w:val="28"/>
        </w:rPr>
        <w:t>Обученный персонал.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>
        <w:rPr>
          <w:rFonts w:ascii="Times New Roman" w:hAnsi="Times New Roman" w:cs="Times New Roman"/>
          <w:b/>
          <w:sz w:val="28"/>
          <w:szCs w:val="28"/>
        </w:rPr>
        <w:t>2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Годовые отчеты о результатах деятельности за прошедший год.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>
        <w:rPr>
          <w:rFonts w:ascii="Times New Roman" w:hAnsi="Times New Roman" w:cs="Times New Roman"/>
          <w:b/>
          <w:sz w:val="28"/>
          <w:szCs w:val="28"/>
        </w:rPr>
        <w:t>3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План деятельности на текущий год.</w:t>
      </w:r>
    </w:p>
    <w:p w:rsidR="003E19DE" w:rsidRP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.2.</w:t>
      </w:r>
      <w:r w:rsidR="003E19DE">
        <w:rPr>
          <w:rFonts w:ascii="Times New Roman" w:hAnsi="Times New Roman" w:cs="Times New Roman"/>
          <w:b/>
          <w:sz w:val="28"/>
          <w:szCs w:val="28"/>
        </w:rPr>
        <w:t>4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9DE" w:rsidRPr="003E19DE">
        <w:rPr>
          <w:rFonts w:ascii="Times New Roman" w:hAnsi="Times New Roman" w:cs="Times New Roman"/>
          <w:sz w:val="28"/>
          <w:szCs w:val="28"/>
        </w:rPr>
        <w:t>Положительную динамику снижения количества жалоб потребителей по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осуществляемым видам деятельности по сравнению с предыдущим годом.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E19DE">
        <w:rPr>
          <w:rFonts w:ascii="Times New Roman" w:hAnsi="Times New Roman" w:cs="Times New Roman"/>
          <w:b/>
          <w:sz w:val="28"/>
          <w:szCs w:val="28"/>
        </w:rPr>
        <w:t>.3.</w:t>
      </w:r>
      <w:r w:rsidR="003E19DE">
        <w:rPr>
          <w:rFonts w:ascii="Times New Roman" w:hAnsi="Times New Roman" w:cs="Times New Roman"/>
          <w:sz w:val="28"/>
          <w:szCs w:val="28"/>
        </w:rPr>
        <w:t xml:space="preserve"> Члены Союза строителей Камчатки обязаны:</w:t>
      </w:r>
    </w:p>
    <w:p w:rsidR="003E19DE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A166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.3.1.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Участвовать в деятельности </w:t>
      </w:r>
      <w:r w:rsidR="003A1669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при обсуждении вопросов порядка</w:t>
      </w:r>
      <w:r w:rsidR="003A1669">
        <w:rPr>
          <w:rFonts w:ascii="Times New Roman" w:hAnsi="Times New Roman" w:cs="Times New Roman"/>
          <w:sz w:val="28"/>
          <w:szCs w:val="28"/>
        </w:rPr>
        <w:t xml:space="preserve"> взаимодействия ее членов. 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Неявка члена </w:t>
      </w:r>
      <w:r w:rsidR="003A1669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на обсуждение таких вопросов без уважительных причин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A1669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3A1669" w:rsidRPr="003E19DE" w:rsidRDefault="003A1669" w:rsidP="003A166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.3.2.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Принимать решения по вопросам повестки заседания, органов управления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A1669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E19DE" w:rsidRPr="003E19DE">
        <w:rPr>
          <w:rFonts w:ascii="Times New Roman" w:hAnsi="Times New Roman" w:cs="Times New Roman"/>
          <w:sz w:val="28"/>
          <w:szCs w:val="28"/>
        </w:rPr>
        <w:t>. Необоснованный отказ от принятия решения не допускается.</w:t>
      </w:r>
    </w:p>
    <w:p w:rsidR="003A1669" w:rsidRDefault="003A166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74F" w:rsidRPr="003E19DE" w:rsidRDefault="00F5474F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.3.3.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Исполнять решения исполнительных органов </w:t>
      </w:r>
      <w:r w:rsidR="003A1669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E19DE" w:rsidRPr="003E19DE">
        <w:rPr>
          <w:rFonts w:ascii="Times New Roman" w:hAnsi="Times New Roman" w:cs="Times New Roman"/>
          <w:sz w:val="28"/>
          <w:szCs w:val="28"/>
        </w:rPr>
        <w:t>, в том числе по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вопросам урегулирования порядка взаимодействия ее членов.</w:t>
      </w:r>
    </w:p>
    <w:p w:rsidR="003A1669" w:rsidRPr="003E19DE" w:rsidRDefault="003A166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9D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19DE" w:rsidRPr="003A1669">
        <w:rPr>
          <w:rFonts w:ascii="Times New Roman" w:hAnsi="Times New Roman" w:cs="Times New Roman"/>
          <w:b/>
          <w:sz w:val="28"/>
          <w:szCs w:val="28"/>
        </w:rPr>
        <w:t>.3.4.</w:t>
      </w:r>
      <w:r w:rsidR="003E19DE" w:rsidRPr="003E19DE">
        <w:rPr>
          <w:rFonts w:ascii="Times New Roman" w:hAnsi="Times New Roman" w:cs="Times New Roman"/>
          <w:sz w:val="28"/>
          <w:szCs w:val="28"/>
        </w:rPr>
        <w:t xml:space="preserve"> Страховать свою ответственность перед потребителями произведенных товаров</w:t>
      </w:r>
      <w:r w:rsidR="003E19DE">
        <w:rPr>
          <w:rFonts w:ascii="Times New Roman" w:hAnsi="Times New Roman" w:cs="Times New Roman"/>
          <w:sz w:val="28"/>
          <w:szCs w:val="28"/>
        </w:rPr>
        <w:t xml:space="preserve"> </w:t>
      </w:r>
      <w:r w:rsidR="003E19DE" w:rsidRPr="003E19DE">
        <w:rPr>
          <w:rFonts w:ascii="Times New Roman" w:hAnsi="Times New Roman" w:cs="Times New Roman"/>
          <w:sz w:val="28"/>
          <w:szCs w:val="28"/>
        </w:rPr>
        <w:t>(работ, услуг) и иными лицами.</w:t>
      </w:r>
    </w:p>
    <w:p w:rsidR="00710289" w:rsidRDefault="0071028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содержанию рекламы, распространяемой членами Союза строителей Камчатки – исполнителями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работ, оказывающих влияние на безопасность объектов капитального строительства </w:t>
      </w:r>
      <w:r w:rsidRPr="00710289">
        <w:rPr>
          <w:rFonts w:ascii="Times New Roman" w:hAnsi="Times New Roman" w:cs="Times New Roman"/>
          <w:sz w:val="28"/>
          <w:szCs w:val="28"/>
        </w:rPr>
        <w:t>распространяются</w:t>
      </w:r>
      <w:proofErr w:type="gramEnd"/>
      <w:r w:rsidRPr="00710289">
        <w:rPr>
          <w:rFonts w:ascii="Times New Roman" w:hAnsi="Times New Roman" w:cs="Times New Roman"/>
          <w:sz w:val="28"/>
          <w:szCs w:val="28"/>
        </w:rPr>
        <w:t xml:space="preserve"> на рекламу Работ, оказывающих влияние на безопасность объектов капитального строительства, исполняемых членами Союза</w:t>
      </w:r>
      <w:r>
        <w:rPr>
          <w:rFonts w:ascii="Times New Roman" w:hAnsi="Times New Roman" w:cs="Times New Roman"/>
          <w:sz w:val="28"/>
          <w:szCs w:val="28"/>
        </w:rPr>
        <w:t xml:space="preserve"> строителей Камчатки в соответствии с направлением деятельности</w:t>
      </w:r>
      <w:r w:rsidRPr="00710289">
        <w:rPr>
          <w:rFonts w:ascii="Times New Roman" w:hAnsi="Times New Roman" w:cs="Times New Roman"/>
          <w:sz w:val="28"/>
          <w:szCs w:val="28"/>
        </w:rPr>
        <w:t>.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sz w:val="28"/>
          <w:szCs w:val="28"/>
        </w:rPr>
        <w:t>Рекламой является 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sz w:val="28"/>
          <w:szCs w:val="28"/>
        </w:rPr>
        <w:t>Реклама, распространяемая членами Союза</w:t>
      </w:r>
      <w:r>
        <w:rPr>
          <w:rFonts w:ascii="Times New Roman" w:hAnsi="Times New Roman" w:cs="Times New Roman"/>
          <w:sz w:val="28"/>
          <w:szCs w:val="28"/>
        </w:rPr>
        <w:t xml:space="preserve"> строителей Камчатки</w:t>
      </w:r>
      <w:r w:rsidRPr="00710289">
        <w:rPr>
          <w:rFonts w:ascii="Times New Roman" w:hAnsi="Times New Roman" w:cs="Times New Roman"/>
          <w:sz w:val="28"/>
          <w:szCs w:val="28"/>
        </w:rPr>
        <w:t xml:space="preserve">, связанная с исполнением ими  </w:t>
      </w:r>
      <w:r w:rsidR="00507F63">
        <w:rPr>
          <w:rFonts w:ascii="Times New Roman" w:hAnsi="Times New Roman" w:cs="Times New Roman"/>
          <w:sz w:val="28"/>
          <w:szCs w:val="28"/>
        </w:rPr>
        <w:t>р</w:t>
      </w:r>
      <w:r w:rsidRPr="00710289">
        <w:rPr>
          <w:rFonts w:ascii="Times New Roman" w:hAnsi="Times New Roman" w:cs="Times New Roman"/>
          <w:sz w:val="28"/>
          <w:szCs w:val="28"/>
        </w:rPr>
        <w:t>абот, оказывающих влияние на безопасность объектов капитального строительства, должна соответствовать Федеральному закону «О рекламе» от 13 марта 2006 г. № 38-ФЗ, быть добросовестной и достоверной.</w:t>
      </w:r>
    </w:p>
    <w:p w:rsid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5E6" w:rsidRPr="00710289" w:rsidRDefault="008A35E6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289">
        <w:rPr>
          <w:rFonts w:ascii="Times New Roman" w:hAnsi="Times New Roman" w:cs="Times New Roman"/>
          <w:b/>
          <w:sz w:val="28"/>
          <w:szCs w:val="28"/>
        </w:rPr>
        <w:lastRenderedPageBreak/>
        <w:t>5.5.</w:t>
      </w:r>
      <w:r w:rsidRPr="00710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289">
        <w:rPr>
          <w:rFonts w:ascii="Times New Roman" w:hAnsi="Times New Roman" w:cs="Times New Roman"/>
          <w:sz w:val="28"/>
          <w:szCs w:val="28"/>
        </w:rPr>
        <w:t>Реклама, распространяемая членом Союза</w:t>
      </w:r>
      <w:r>
        <w:rPr>
          <w:rFonts w:ascii="Times New Roman" w:hAnsi="Times New Roman" w:cs="Times New Roman"/>
          <w:sz w:val="28"/>
          <w:szCs w:val="28"/>
        </w:rPr>
        <w:t xml:space="preserve"> строителей Камчатки</w:t>
      </w:r>
      <w:r w:rsidRPr="00710289">
        <w:rPr>
          <w:rFonts w:ascii="Times New Roman" w:hAnsi="Times New Roman" w:cs="Times New Roman"/>
          <w:sz w:val="28"/>
          <w:szCs w:val="28"/>
        </w:rPr>
        <w:t xml:space="preserve">, связанная с исполнением им  </w:t>
      </w:r>
      <w:r w:rsidR="00507F63">
        <w:rPr>
          <w:rFonts w:ascii="Times New Roman" w:hAnsi="Times New Roman" w:cs="Times New Roman"/>
          <w:sz w:val="28"/>
          <w:szCs w:val="28"/>
        </w:rPr>
        <w:t>р</w:t>
      </w:r>
      <w:r w:rsidRPr="00710289">
        <w:rPr>
          <w:rFonts w:ascii="Times New Roman" w:hAnsi="Times New Roman" w:cs="Times New Roman"/>
          <w:sz w:val="28"/>
          <w:szCs w:val="28"/>
        </w:rPr>
        <w:t>абот, оказывающих влияние на безопасность 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 должна содержать указание </w:t>
      </w:r>
      <w:r w:rsidRPr="00710289">
        <w:rPr>
          <w:rFonts w:ascii="Times New Roman" w:hAnsi="Times New Roman" w:cs="Times New Roman"/>
          <w:sz w:val="28"/>
          <w:szCs w:val="28"/>
        </w:rPr>
        <w:t xml:space="preserve">на полное или сокращенное наименования </w:t>
      </w:r>
      <w:r w:rsidR="008A35E6"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710289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строителей Камчатки</w:t>
      </w:r>
      <w:r w:rsidR="009E09DD">
        <w:rPr>
          <w:rFonts w:ascii="Times New Roman" w:hAnsi="Times New Roman" w:cs="Times New Roman"/>
          <w:sz w:val="28"/>
          <w:szCs w:val="28"/>
        </w:rPr>
        <w:t>, сведения о том, что работы выполняются качественно в срок и в соответствии с договорными обязательствами.</w:t>
      </w:r>
      <w:proofErr w:type="gramEnd"/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74F">
        <w:rPr>
          <w:rFonts w:ascii="Times New Roman" w:hAnsi="Times New Roman" w:cs="Times New Roman"/>
          <w:b/>
          <w:sz w:val="28"/>
          <w:szCs w:val="28"/>
        </w:rPr>
        <w:t>5.6.</w:t>
      </w:r>
      <w:r w:rsidRPr="00710289">
        <w:rPr>
          <w:rFonts w:ascii="Times New Roman" w:hAnsi="Times New Roman" w:cs="Times New Roman"/>
          <w:sz w:val="28"/>
          <w:szCs w:val="28"/>
        </w:rPr>
        <w:t xml:space="preserve"> Реклама, распространяемая членом Союза, связанная с исполнением им  </w:t>
      </w:r>
      <w:r w:rsidR="00507F63">
        <w:rPr>
          <w:rFonts w:ascii="Times New Roman" w:hAnsi="Times New Roman" w:cs="Times New Roman"/>
          <w:sz w:val="28"/>
          <w:szCs w:val="28"/>
        </w:rPr>
        <w:t>р</w:t>
      </w:r>
      <w:r w:rsidRPr="00710289">
        <w:rPr>
          <w:rFonts w:ascii="Times New Roman" w:hAnsi="Times New Roman" w:cs="Times New Roman"/>
          <w:sz w:val="28"/>
          <w:szCs w:val="28"/>
        </w:rPr>
        <w:t>абот, оказывающих влияние на безопасность объект</w:t>
      </w:r>
      <w:r>
        <w:rPr>
          <w:rFonts w:ascii="Times New Roman" w:hAnsi="Times New Roman" w:cs="Times New Roman"/>
          <w:sz w:val="28"/>
          <w:szCs w:val="28"/>
        </w:rPr>
        <w:t xml:space="preserve">ов капитального строительства, </w:t>
      </w:r>
      <w:r w:rsidRPr="00710289">
        <w:rPr>
          <w:rFonts w:ascii="Times New Roman" w:hAnsi="Times New Roman" w:cs="Times New Roman"/>
          <w:sz w:val="28"/>
          <w:szCs w:val="28"/>
        </w:rPr>
        <w:t>не допускается в периоды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289" w:rsidRP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289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>
        <w:rPr>
          <w:rFonts w:ascii="Times New Roman" w:hAnsi="Times New Roman" w:cs="Times New Roman"/>
          <w:sz w:val="28"/>
          <w:szCs w:val="28"/>
        </w:rPr>
        <w:t>права осуществления строительства, реконструкции, капитального ремонта объектов капитального строительства в</w:t>
      </w:r>
      <w:r w:rsidRPr="00710289">
        <w:rPr>
          <w:rFonts w:ascii="Times New Roman" w:hAnsi="Times New Roman" w:cs="Times New Roman"/>
          <w:sz w:val="28"/>
          <w:szCs w:val="28"/>
        </w:rPr>
        <w:t xml:space="preserve"> качестве меры дисциплинарного воздействия в порядке, установленном Положением о мерах дисциплинарного воздействия,</w:t>
      </w:r>
      <w:r>
        <w:rPr>
          <w:rFonts w:ascii="Times New Roman" w:hAnsi="Times New Roman" w:cs="Times New Roman"/>
          <w:sz w:val="28"/>
          <w:szCs w:val="28"/>
        </w:rPr>
        <w:t xml:space="preserve"> порядка и основания их применения, порядка рассмотрения, </w:t>
      </w:r>
      <w:r w:rsidRPr="00710289">
        <w:rPr>
          <w:rFonts w:ascii="Times New Roman" w:hAnsi="Times New Roman" w:cs="Times New Roman"/>
          <w:sz w:val="28"/>
          <w:szCs w:val="28"/>
        </w:rPr>
        <w:t>утвержденным общим собранием членов Союза</w:t>
      </w:r>
      <w:r>
        <w:rPr>
          <w:rFonts w:ascii="Times New Roman" w:hAnsi="Times New Roman" w:cs="Times New Roman"/>
          <w:sz w:val="28"/>
          <w:szCs w:val="28"/>
        </w:rPr>
        <w:t xml:space="preserve"> строителей Камчатки;</w:t>
      </w:r>
    </w:p>
    <w:p w:rsidR="00710289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0289">
        <w:rPr>
          <w:rFonts w:ascii="Times New Roman" w:hAnsi="Times New Roman" w:cs="Times New Roman"/>
          <w:sz w:val="28"/>
          <w:szCs w:val="28"/>
        </w:rPr>
        <w:t xml:space="preserve">административного приостановления </w:t>
      </w:r>
      <w:proofErr w:type="gramStart"/>
      <w:r w:rsidRPr="00710289">
        <w:rPr>
          <w:rFonts w:ascii="Times New Roman" w:hAnsi="Times New Roman" w:cs="Times New Roman"/>
          <w:sz w:val="28"/>
          <w:szCs w:val="28"/>
        </w:rPr>
        <w:t>деятельности члена Союза</w:t>
      </w:r>
      <w:r>
        <w:rPr>
          <w:rFonts w:ascii="Times New Roman" w:hAnsi="Times New Roman" w:cs="Times New Roman"/>
          <w:sz w:val="28"/>
          <w:szCs w:val="28"/>
        </w:rPr>
        <w:t xml:space="preserve"> строителей Камчатки</w:t>
      </w:r>
      <w:proofErr w:type="gramEnd"/>
      <w:r w:rsidRPr="00710289">
        <w:rPr>
          <w:rFonts w:ascii="Times New Roman" w:hAnsi="Times New Roman" w:cs="Times New Roman"/>
          <w:sz w:val="28"/>
          <w:szCs w:val="28"/>
        </w:rPr>
        <w:t xml:space="preserve"> в порядке, установленном Кодексом Российской Федерации об административных правонарушениях.</w:t>
      </w:r>
    </w:p>
    <w:p w:rsidR="003A1669" w:rsidRDefault="003A166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BF6BA6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 xml:space="preserve">. Контроль </w:t>
      </w:r>
      <w:r w:rsidR="003A1669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 xml:space="preserve"> за деятельностью своих членов</w:t>
      </w:r>
      <w:r w:rsidR="003A1669">
        <w:rPr>
          <w:rFonts w:ascii="Times New Roman" w:hAnsi="Times New Roman" w:cs="Times New Roman"/>
          <w:b/>
          <w:sz w:val="28"/>
          <w:szCs w:val="28"/>
        </w:rPr>
        <w:t>.</w:t>
      </w:r>
    </w:p>
    <w:p w:rsidR="003A1669" w:rsidRPr="003A1669" w:rsidRDefault="003A1669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669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.1.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в качестве некоммерческой организацией должны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быть созданы специализированные органы, осуществляющие контроль за соблюдением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3A1669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требований стандартов и правил предпринимательской или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и рассмотрение дел о применении в отношении </w:t>
      </w:r>
      <w:proofErr w:type="gramStart"/>
      <w:r w:rsidR="003A1669" w:rsidRPr="003A1669">
        <w:rPr>
          <w:rFonts w:ascii="Times New Roman" w:hAnsi="Times New Roman" w:cs="Times New Roman"/>
          <w:sz w:val="28"/>
          <w:szCs w:val="28"/>
        </w:rPr>
        <w:t>членов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мер дисциплинарного</w:t>
      </w:r>
      <w:proofErr w:type="gramEnd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воздействия, предусмотренных внутренними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3A1669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1669" w:rsidRPr="003A16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осуществлением членами </w:t>
      </w:r>
      <w:r w:rsidR="003A1669">
        <w:rPr>
          <w:rFonts w:ascii="Times New Roman" w:hAnsi="Times New Roman" w:cs="Times New Roman"/>
          <w:sz w:val="28"/>
          <w:szCs w:val="28"/>
        </w:rPr>
        <w:t xml:space="preserve">Союза строителей Камчатки </w:t>
      </w:r>
      <w:r w:rsidR="003A1669" w:rsidRPr="003A1669">
        <w:rPr>
          <w:rFonts w:ascii="Times New Roman" w:hAnsi="Times New Roman" w:cs="Times New Roman"/>
          <w:sz w:val="28"/>
          <w:szCs w:val="28"/>
        </w:rPr>
        <w:t>предпринимательской или профессиональной деятельности проводится работниками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соответствующего структурного подразделения </w:t>
      </w:r>
      <w:r w:rsidR="003A1669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путем проведения плановых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и внеплановых проверок. Предметом плановой проверки является соблюдение членами</w:t>
      </w:r>
      <w:r w:rsidR="003A1669">
        <w:rPr>
          <w:rFonts w:ascii="Times New Roman" w:hAnsi="Times New Roman" w:cs="Times New Roman"/>
          <w:sz w:val="28"/>
          <w:szCs w:val="28"/>
        </w:rPr>
        <w:t xml:space="preserve"> 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требований стандартов и правил </w:t>
      </w:r>
      <w:r w:rsidR="003A1669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>. Продолжительность плановой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проверки устанавливается </w:t>
      </w:r>
      <w:r w:rsidR="003A1669">
        <w:rPr>
          <w:rFonts w:ascii="Times New Roman" w:hAnsi="Times New Roman" w:cs="Times New Roman"/>
          <w:sz w:val="28"/>
          <w:szCs w:val="28"/>
        </w:rPr>
        <w:t>исполнительным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органом управления</w:t>
      </w:r>
      <w:r w:rsidR="003A1669">
        <w:rPr>
          <w:rFonts w:ascii="Times New Roman" w:hAnsi="Times New Roman" w:cs="Times New Roman"/>
          <w:sz w:val="28"/>
          <w:szCs w:val="28"/>
        </w:rPr>
        <w:t xml:space="preserve"> 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>. Плановая проверка проводится не реже одного раза в три года и не чаще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одного раза в год. Основанием для проведения </w:t>
      </w:r>
      <w:r w:rsidR="003A1669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внеплановой проверки может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являться направленная в </w:t>
      </w:r>
      <w:r w:rsidR="003A1669">
        <w:rPr>
          <w:rFonts w:ascii="Times New Roman" w:hAnsi="Times New Roman" w:cs="Times New Roman"/>
          <w:sz w:val="28"/>
          <w:szCs w:val="28"/>
        </w:rPr>
        <w:t>Союз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жалоба на нарушение членом </w:t>
      </w:r>
      <w:r w:rsidR="003A1669">
        <w:rPr>
          <w:rFonts w:ascii="Times New Roman" w:hAnsi="Times New Roman" w:cs="Times New Roman"/>
          <w:sz w:val="28"/>
          <w:szCs w:val="28"/>
        </w:rPr>
        <w:t xml:space="preserve">Союза строителей Камчатки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требований стандартов и правил </w:t>
      </w:r>
      <w:r w:rsidR="003A1669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>.</w:t>
      </w:r>
    </w:p>
    <w:p w:rsidR="003A1669" w:rsidRPr="003A1669" w:rsidRDefault="003A1669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.2.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нарушения членом </w:t>
      </w:r>
      <w:r w:rsidR="003A1669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требований стандартов 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3A1669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материалы проверки передаются в орган по рассмотрению дел о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применении в отношении </w:t>
      </w:r>
      <w:proofErr w:type="gramStart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A1669">
        <w:rPr>
          <w:rFonts w:ascii="Times New Roman" w:hAnsi="Times New Roman" w:cs="Times New Roman"/>
          <w:sz w:val="28"/>
          <w:szCs w:val="28"/>
        </w:rPr>
        <w:lastRenderedPageBreak/>
        <w:t>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proofErr w:type="gramEnd"/>
      <w:r w:rsidR="003A1669" w:rsidRPr="003A1669">
        <w:rPr>
          <w:rFonts w:ascii="Times New Roman" w:hAnsi="Times New Roman" w:cs="Times New Roman"/>
          <w:sz w:val="28"/>
          <w:szCs w:val="28"/>
        </w:rPr>
        <w:t>.</w:t>
      </w:r>
    </w:p>
    <w:p w:rsidR="003A1669" w:rsidRPr="003A1669" w:rsidRDefault="003A1669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DD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3A1669">
        <w:rPr>
          <w:rFonts w:ascii="Times New Roman" w:hAnsi="Times New Roman" w:cs="Times New Roman"/>
          <w:b/>
          <w:sz w:val="28"/>
          <w:szCs w:val="28"/>
        </w:rPr>
        <w:t>.3.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При рассмотрении жалоб на действия членов </w:t>
      </w:r>
      <w:r w:rsidR="003A1669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орган по рассмотрению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дел о применении в отношении </w:t>
      </w:r>
      <w:proofErr w:type="gramStart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A1669">
        <w:rPr>
          <w:rFonts w:ascii="Times New Roman" w:hAnsi="Times New Roman" w:cs="Times New Roman"/>
          <w:sz w:val="28"/>
          <w:szCs w:val="28"/>
        </w:rPr>
        <w:t xml:space="preserve">Союза строителей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3A1669">
        <w:rPr>
          <w:rFonts w:ascii="Times New Roman" w:hAnsi="Times New Roman" w:cs="Times New Roman"/>
          <w:sz w:val="28"/>
          <w:szCs w:val="28"/>
        </w:rPr>
        <w:t>Камчатки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мер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дисциплинарного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приглашать на </w:t>
      </w:r>
    </w:p>
    <w:p w:rsidR="009E09DD" w:rsidRDefault="009E09DD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DD" w:rsidRDefault="009E09DD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3A1669" w:rsidP="009E09D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1669">
        <w:rPr>
          <w:rFonts w:ascii="Times New Roman" w:hAnsi="Times New Roman" w:cs="Times New Roman"/>
          <w:sz w:val="28"/>
          <w:szCs w:val="28"/>
        </w:rPr>
        <w:t>свои заседания лиц, направивших такие жалобы, а также членов</w:t>
      </w:r>
      <w:r>
        <w:rPr>
          <w:rFonts w:ascii="Times New Roman" w:hAnsi="Times New Roman" w:cs="Times New Roman"/>
          <w:sz w:val="28"/>
          <w:szCs w:val="28"/>
        </w:rPr>
        <w:t xml:space="preserve"> Союза строителей Камчатки</w:t>
      </w:r>
      <w:r w:rsidRPr="003A1669">
        <w:rPr>
          <w:rFonts w:ascii="Times New Roman" w:hAnsi="Times New Roman" w:cs="Times New Roman"/>
          <w:sz w:val="28"/>
          <w:szCs w:val="28"/>
        </w:rPr>
        <w:t>, в отношении которых рассматриваются дела о применении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669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воздействия. </w:t>
      </w:r>
    </w:p>
    <w:p w:rsidR="00BF6BA6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BF6BA6" w:rsidP="00BF6B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6.4.</w:t>
      </w:r>
      <w:r w:rsidRPr="00BF6BA6">
        <w:rPr>
          <w:rFonts w:ascii="Times New Roman" w:hAnsi="Times New Roman" w:cs="Times New Roman"/>
          <w:sz w:val="28"/>
          <w:szCs w:val="28"/>
        </w:rPr>
        <w:t xml:space="preserve"> В случае установления фактов нарушения членом требований стандартов и правил</w:t>
      </w:r>
      <w:r>
        <w:rPr>
          <w:rFonts w:ascii="Times New Roman" w:hAnsi="Times New Roman" w:cs="Times New Roman"/>
          <w:sz w:val="28"/>
          <w:szCs w:val="28"/>
        </w:rPr>
        <w:t xml:space="preserve"> Союза строителей Камчатки</w:t>
      </w:r>
      <w:r w:rsidRPr="00BF6BA6">
        <w:rPr>
          <w:rFonts w:ascii="Times New Roman" w:hAnsi="Times New Roman" w:cs="Times New Roman"/>
          <w:sz w:val="28"/>
          <w:szCs w:val="28"/>
        </w:rPr>
        <w:t xml:space="preserve"> орган по рассмотрению дел о применении в отношении </w:t>
      </w:r>
      <w:proofErr w:type="gramStart"/>
      <w:r w:rsidRPr="00BF6BA6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 xml:space="preserve">Союза строителей Камчатки </w:t>
      </w:r>
      <w:r w:rsidRPr="00BF6BA6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proofErr w:type="gramEnd"/>
      <w:r w:rsidRPr="00BF6BA6">
        <w:rPr>
          <w:rFonts w:ascii="Times New Roman" w:hAnsi="Times New Roman" w:cs="Times New Roman"/>
          <w:sz w:val="28"/>
          <w:szCs w:val="28"/>
        </w:rPr>
        <w:t xml:space="preserve"> принимает решение о привлечении этого члена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BA6">
        <w:rPr>
          <w:rFonts w:ascii="Times New Roman" w:hAnsi="Times New Roman" w:cs="Times New Roman"/>
          <w:sz w:val="28"/>
          <w:szCs w:val="28"/>
        </w:rPr>
        <w:t>дисциплинарной ответственности.</w:t>
      </w:r>
    </w:p>
    <w:p w:rsidR="00BF6BA6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A6"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BF6BA6">
        <w:rPr>
          <w:rFonts w:ascii="Times New Roman" w:hAnsi="Times New Roman" w:cs="Times New Roman"/>
          <w:b/>
          <w:sz w:val="28"/>
          <w:szCs w:val="28"/>
        </w:rPr>
        <w:t>.</w:t>
      </w:r>
      <w:r w:rsidRPr="00BF6BA6">
        <w:rPr>
          <w:rFonts w:ascii="Times New Roman" w:hAnsi="Times New Roman" w:cs="Times New Roman"/>
          <w:b/>
          <w:sz w:val="28"/>
          <w:szCs w:val="28"/>
        </w:rPr>
        <w:t>5</w:t>
      </w:r>
      <w:r w:rsidR="003A1669" w:rsidRPr="00BF6BA6">
        <w:rPr>
          <w:rFonts w:ascii="Times New Roman" w:hAnsi="Times New Roman" w:cs="Times New Roman"/>
          <w:b/>
          <w:sz w:val="28"/>
          <w:szCs w:val="28"/>
        </w:rPr>
        <w:t>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Орган по рассмотрению дел о применении в отношении </w:t>
      </w:r>
      <w:proofErr w:type="gramStart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804EFA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мер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дисциплинарного воздействия</w:t>
      </w:r>
      <w:proofErr w:type="gramEnd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в случаях, установленных </w:t>
      </w:r>
      <w:r w:rsidR="00804EFA">
        <w:rPr>
          <w:rFonts w:ascii="Times New Roman" w:hAnsi="Times New Roman" w:cs="Times New Roman"/>
          <w:sz w:val="28"/>
          <w:szCs w:val="28"/>
        </w:rPr>
        <w:t>Союзом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>, вправе принять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решение о применении мер дисциплинарного воздействия</w:t>
      </w:r>
      <w:r w:rsidR="00804EFA">
        <w:rPr>
          <w:rFonts w:ascii="Times New Roman" w:hAnsi="Times New Roman" w:cs="Times New Roman"/>
          <w:sz w:val="28"/>
          <w:szCs w:val="28"/>
        </w:rPr>
        <w:t>, установленных во внутренних документах Союза строителей Камчатки.</w:t>
      </w:r>
    </w:p>
    <w:p w:rsidR="00804EFA" w:rsidRPr="003A1669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804EFA">
        <w:rPr>
          <w:rFonts w:ascii="Times New Roman" w:hAnsi="Times New Roman" w:cs="Times New Roman"/>
          <w:b/>
          <w:sz w:val="28"/>
          <w:szCs w:val="28"/>
        </w:rPr>
        <w:t>.6.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669" w:rsidRPr="003A1669">
        <w:rPr>
          <w:rFonts w:ascii="Times New Roman" w:hAnsi="Times New Roman" w:cs="Times New Roman"/>
          <w:sz w:val="28"/>
          <w:szCs w:val="28"/>
        </w:rPr>
        <w:t>Решения органа по рассмотрению дел о применении в отношении членов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9E09DD">
        <w:rPr>
          <w:rFonts w:ascii="Times New Roman" w:hAnsi="Times New Roman" w:cs="Times New Roman"/>
          <w:sz w:val="28"/>
          <w:szCs w:val="28"/>
        </w:rPr>
        <w:t>,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решение постоянно действующего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  <w:r w:rsidR="009E09DD">
        <w:rPr>
          <w:rFonts w:ascii="Times New Roman" w:hAnsi="Times New Roman" w:cs="Times New Roman"/>
          <w:sz w:val="28"/>
          <w:szCs w:val="28"/>
        </w:rPr>
        <w:t xml:space="preserve"> и (или) высшего коллегиального органа управления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об исключении лица из членов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может быть обжаловано в установленном законодательством Российской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Федерации порядке.</w:t>
      </w:r>
      <w:proofErr w:type="gramEnd"/>
    </w:p>
    <w:p w:rsidR="009E09DD" w:rsidRPr="003A1669" w:rsidRDefault="009E09DD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69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1669" w:rsidRPr="00804E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A1669" w:rsidRPr="00804EFA">
        <w:rPr>
          <w:rFonts w:ascii="Times New Roman" w:hAnsi="Times New Roman" w:cs="Times New Roman"/>
          <w:b/>
          <w:sz w:val="28"/>
          <w:szCs w:val="28"/>
        </w:rPr>
        <w:t>.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669" w:rsidRPr="003A1669">
        <w:rPr>
          <w:rFonts w:ascii="Times New Roman" w:hAnsi="Times New Roman" w:cs="Times New Roman"/>
          <w:sz w:val="28"/>
          <w:szCs w:val="28"/>
        </w:rPr>
        <w:t xml:space="preserve">Любой член </w:t>
      </w:r>
      <w:r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в случае нарушения его прав и законных интересов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действиями (бездействием) 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="003A1669" w:rsidRPr="003A16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>, ее работников и (или) решениями ее органов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управления вправе оспаривать такие действия (бездействие) и (или) решения в судебном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>порядке, а также требовать в соответствии с законодательством Российской Федерации</w:t>
      </w:r>
      <w:r w:rsidR="003A1669">
        <w:rPr>
          <w:rFonts w:ascii="Times New Roman" w:hAnsi="Times New Roman" w:cs="Times New Roman"/>
          <w:sz w:val="28"/>
          <w:szCs w:val="28"/>
        </w:rPr>
        <w:t xml:space="preserve"> 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sz w:val="28"/>
          <w:szCs w:val="28"/>
        </w:rPr>
        <w:t>Союзом строителей Камчатки</w:t>
      </w:r>
      <w:r w:rsidR="003A1669" w:rsidRPr="003A1669">
        <w:rPr>
          <w:rFonts w:ascii="Times New Roman" w:hAnsi="Times New Roman" w:cs="Times New Roman"/>
          <w:sz w:val="28"/>
          <w:szCs w:val="28"/>
        </w:rPr>
        <w:t xml:space="preserve"> причиненного ему вреда.</w:t>
      </w:r>
      <w:proofErr w:type="gramEnd"/>
    </w:p>
    <w:p w:rsidR="00804EFA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 Заинтересованные лица. Конфликт интересов. Предотвращение и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урегулирование конфликтов.</w:t>
      </w: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7.1.</w:t>
      </w:r>
      <w:r w:rsidRPr="00804EFA">
        <w:rPr>
          <w:rFonts w:ascii="Times New Roman" w:hAnsi="Times New Roman" w:cs="Times New Roman"/>
          <w:sz w:val="28"/>
          <w:szCs w:val="28"/>
        </w:rPr>
        <w:t xml:space="preserve"> Понятие заинтересованных лиц и конфликта интересов определено в главе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настоящего стандарта «Термины и определения».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sz w:val="28"/>
          <w:szCs w:val="28"/>
        </w:rPr>
        <w:t xml:space="preserve">Под </w:t>
      </w:r>
      <w:r w:rsidRPr="00013825"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заинтересованностью </w:t>
      </w:r>
      <w:r w:rsidRPr="00804E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онимается материальная или иная </w:t>
      </w:r>
      <w:r w:rsidRPr="00804EFA">
        <w:rPr>
          <w:rFonts w:ascii="Times New Roman" w:hAnsi="Times New Roman" w:cs="Times New Roman"/>
          <w:sz w:val="28"/>
          <w:szCs w:val="28"/>
        </w:rPr>
        <w:t>заинтересованность, которая влияет или может повлиять на обеспечение прав и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013825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804EFA">
        <w:rPr>
          <w:rFonts w:ascii="Times New Roman" w:hAnsi="Times New Roman" w:cs="Times New Roman"/>
          <w:sz w:val="28"/>
          <w:szCs w:val="28"/>
        </w:rPr>
        <w:t xml:space="preserve"> и (или) ее членов.</w:t>
      </w: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P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lastRenderedPageBreak/>
        <w:t>7.2.</w:t>
      </w:r>
      <w:r w:rsidRPr="00804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Союза строителей Камчатки </w:t>
      </w:r>
      <w:r w:rsidRPr="00804EFA">
        <w:rPr>
          <w:rFonts w:ascii="Times New Roman" w:hAnsi="Times New Roman" w:cs="Times New Roman"/>
          <w:sz w:val="28"/>
          <w:szCs w:val="28"/>
        </w:rPr>
        <w:t>не вправе осуществлять деятельность и совершать де</w:t>
      </w:r>
      <w:r w:rsidR="00013825">
        <w:rPr>
          <w:rFonts w:ascii="Times New Roman" w:hAnsi="Times New Roman" w:cs="Times New Roman"/>
          <w:sz w:val="28"/>
          <w:szCs w:val="28"/>
        </w:rPr>
        <w:t>йствий, влекущих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за собой возникновение конфликта интересов и интересов ее членов или создающих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угрозу возникновения такого конфликта.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sz w:val="28"/>
          <w:szCs w:val="28"/>
        </w:rPr>
        <w:t xml:space="preserve"> Заинтересованные лица должны соблюдать интересы </w:t>
      </w:r>
      <w:r w:rsidR="00013825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804EFA">
        <w:rPr>
          <w:rFonts w:ascii="Times New Roman" w:hAnsi="Times New Roman" w:cs="Times New Roman"/>
          <w:sz w:val="28"/>
          <w:szCs w:val="28"/>
        </w:rPr>
        <w:t>, прежде всего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отношении целей ее деятельности, и не должны использовать возможности,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осуществлением ими своих профессиональных обязанностей, или допускать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использование таких возможностей в целях, противоречащих целям,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учредительных документах </w:t>
      </w:r>
      <w:r w:rsidR="00013825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804EFA">
        <w:rPr>
          <w:rFonts w:ascii="Times New Roman" w:hAnsi="Times New Roman" w:cs="Times New Roman"/>
          <w:sz w:val="28"/>
          <w:szCs w:val="28"/>
        </w:rPr>
        <w:t>.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7.3.</w:t>
      </w:r>
      <w:r w:rsidRPr="00804EFA">
        <w:rPr>
          <w:rFonts w:ascii="Times New Roman" w:hAnsi="Times New Roman" w:cs="Times New Roman"/>
          <w:sz w:val="28"/>
          <w:szCs w:val="28"/>
        </w:rPr>
        <w:t xml:space="preserve"> Заинтересованные лица обязаны незамедлительно докладывать о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proofErr w:type="gramStart"/>
      <w:r w:rsidRPr="00804EFA">
        <w:rPr>
          <w:rFonts w:ascii="Times New Roman" w:hAnsi="Times New Roman" w:cs="Times New Roman"/>
          <w:sz w:val="28"/>
          <w:szCs w:val="28"/>
        </w:rPr>
        <w:t>исполнительному</w:t>
      </w:r>
      <w:proofErr w:type="gramEnd"/>
      <w:r w:rsidRP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9E09DD">
        <w:rPr>
          <w:rFonts w:ascii="Times New Roman" w:hAnsi="Times New Roman" w:cs="Times New Roman"/>
          <w:sz w:val="28"/>
          <w:szCs w:val="28"/>
        </w:rPr>
        <w:t>орган</w:t>
      </w:r>
      <w:r w:rsidRP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013825">
        <w:rPr>
          <w:rFonts w:ascii="Times New Roman" w:hAnsi="Times New Roman" w:cs="Times New Roman"/>
          <w:sz w:val="28"/>
          <w:szCs w:val="28"/>
        </w:rPr>
        <w:t>Союз</w:t>
      </w:r>
      <w:r w:rsidRPr="00804EFA">
        <w:rPr>
          <w:rFonts w:ascii="Times New Roman" w:hAnsi="Times New Roman" w:cs="Times New Roman"/>
          <w:sz w:val="28"/>
          <w:szCs w:val="28"/>
        </w:rPr>
        <w:t>а</w:t>
      </w:r>
      <w:r w:rsidR="00013825">
        <w:rPr>
          <w:rFonts w:ascii="Times New Roman" w:hAnsi="Times New Roman" w:cs="Times New Roman"/>
          <w:sz w:val="28"/>
          <w:szCs w:val="28"/>
        </w:rPr>
        <w:t xml:space="preserve"> строителей Камчатки</w:t>
      </w:r>
      <w:r w:rsidR="009E09DD"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для разрешения ситуации и выработки взаимоприемлемого решения.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EFA">
        <w:rPr>
          <w:rFonts w:ascii="Times New Roman" w:hAnsi="Times New Roman" w:cs="Times New Roman"/>
          <w:b/>
          <w:sz w:val="28"/>
          <w:szCs w:val="28"/>
        </w:rPr>
        <w:t>7.4.</w:t>
      </w:r>
      <w:r w:rsidRPr="00804EFA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804E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4EFA">
        <w:rPr>
          <w:rFonts w:ascii="Times New Roman" w:hAnsi="Times New Roman" w:cs="Times New Roman"/>
          <w:sz w:val="28"/>
          <w:szCs w:val="28"/>
        </w:rPr>
        <w:t xml:space="preserve"> если заинтересованные лица предполагают совершение действий, прямо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не предусмотренных уставом </w:t>
      </w:r>
      <w:r w:rsidR="00013825">
        <w:rPr>
          <w:rFonts w:ascii="Times New Roman" w:hAnsi="Times New Roman" w:cs="Times New Roman"/>
          <w:sz w:val="28"/>
          <w:szCs w:val="28"/>
        </w:rPr>
        <w:t>Союз</w:t>
      </w:r>
      <w:r w:rsidRPr="00804EFA">
        <w:rPr>
          <w:rFonts w:ascii="Times New Roman" w:hAnsi="Times New Roman" w:cs="Times New Roman"/>
          <w:sz w:val="28"/>
          <w:szCs w:val="28"/>
        </w:rPr>
        <w:t>а</w:t>
      </w:r>
      <w:r w:rsidR="00013825">
        <w:rPr>
          <w:rFonts w:ascii="Times New Roman" w:hAnsi="Times New Roman" w:cs="Times New Roman"/>
          <w:sz w:val="28"/>
          <w:szCs w:val="28"/>
        </w:rPr>
        <w:t xml:space="preserve"> строителей Камчатки</w:t>
      </w:r>
      <w:r w:rsidRPr="00804EFA">
        <w:rPr>
          <w:rFonts w:ascii="Times New Roman" w:hAnsi="Times New Roman" w:cs="Times New Roman"/>
          <w:sz w:val="28"/>
          <w:szCs w:val="28"/>
        </w:rPr>
        <w:t>, то они обязаны незамедлительно сообщить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 xml:space="preserve">своей заинтересованности в этих действиях исполнительному </w:t>
      </w:r>
      <w:r w:rsidR="00013825">
        <w:rPr>
          <w:rFonts w:ascii="Times New Roman" w:hAnsi="Times New Roman" w:cs="Times New Roman"/>
          <w:sz w:val="28"/>
          <w:szCs w:val="28"/>
        </w:rPr>
        <w:t>органу</w:t>
      </w:r>
      <w:r w:rsidRP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013825">
        <w:rPr>
          <w:rFonts w:ascii="Times New Roman" w:hAnsi="Times New Roman" w:cs="Times New Roman"/>
          <w:sz w:val="28"/>
          <w:szCs w:val="28"/>
        </w:rPr>
        <w:t xml:space="preserve">Союза строителей Камчатки </w:t>
      </w:r>
      <w:r w:rsidRPr="00804EFA">
        <w:rPr>
          <w:rFonts w:ascii="Times New Roman" w:hAnsi="Times New Roman" w:cs="Times New Roman"/>
          <w:sz w:val="28"/>
          <w:szCs w:val="28"/>
        </w:rPr>
        <w:t>или вынести данный вопрос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обсуждение Общего собрания и осуществлять указанные действия только после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EFA">
        <w:rPr>
          <w:rFonts w:ascii="Times New Roman" w:hAnsi="Times New Roman" w:cs="Times New Roman"/>
          <w:sz w:val="28"/>
          <w:szCs w:val="28"/>
        </w:rPr>
        <w:t>положительного решения.</w:t>
      </w:r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EFA" w:rsidRDefault="009E09DD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</w:t>
      </w:r>
      <w:r w:rsidR="00804EFA" w:rsidRPr="00804EFA">
        <w:rPr>
          <w:rFonts w:ascii="Times New Roman" w:hAnsi="Times New Roman" w:cs="Times New Roman"/>
          <w:b/>
          <w:sz w:val="28"/>
          <w:szCs w:val="28"/>
        </w:rPr>
        <w:t>.</w:t>
      </w:r>
      <w:r w:rsidR="00804EFA" w:rsidRPr="00804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EFA" w:rsidRPr="00804EFA">
        <w:rPr>
          <w:rFonts w:ascii="Times New Roman" w:hAnsi="Times New Roman" w:cs="Times New Roman"/>
          <w:sz w:val="28"/>
          <w:szCs w:val="28"/>
        </w:rPr>
        <w:t>Действия и их результаты, в совершении которых имелась заинтересованность, и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которые совершены с нарушением требований Устава, могут быть признаны судом</w:t>
      </w:r>
      <w:r w:rsidR="00804EFA">
        <w:rPr>
          <w:rFonts w:ascii="Times New Roman" w:hAnsi="Times New Roman" w:cs="Times New Roman"/>
          <w:sz w:val="28"/>
          <w:szCs w:val="28"/>
        </w:rPr>
        <w:t xml:space="preserve"> </w:t>
      </w:r>
      <w:r w:rsidR="00804EFA" w:rsidRPr="00804EFA">
        <w:rPr>
          <w:rFonts w:ascii="Times New Roman" w:hAnsi="Times New Roman" w:cs="Times New Roman"/>
          <w:sz w:val="28"/>
          <w:szCs w:val="28"/>
        </w:rPr>
        <w:t>недействительными по заявлению лиц, которым причинен ущерб такими действиями.</w:t>
      </w:r>
      <w:proofErr w:type="gramEnd"/>
    </w:p>
    <w:p w:rsidR="00804EFA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013825" w:rsidP="00013825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3825">
        <w:rPr>
          <w:rFonts w:ascii="Times New Roman" w:hAnsi="Times New Roman" w:cs="Times New Roman"/>
          <w:b/>
          <w:sz w:val="28"/>
          <w:szCs w:val="28"/>
        </w:rPr>
        <w:t xml:space="preserve"> . Отчеты членов </w:t>
      </w:r>
      <w:r>
        <w:rPr>
          <w:rFonts w:ascii="Times New Roman" w:hAnsi="Times New Roman" w:cs="Times New Roman"/>
          <w:b/>
          <w:sz w:val="28"/>
          <w:szCs w:val="28"/>
        </w:rPr>
        <w:t>Союза строителей Камчатки.</w:t>
      </w:r>
    </w:p>
    <w:p w:rsidR="00013825" w:rsidRPr="00013825" w:rsidRDefault="00013825" w:rsidP="00013825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3825">
        <w:rPr>
          <w:rFonts w:ascii="Times New Roman" w:hAnsi="Times New Roman" w:cs="Times New Roman"/>
          <w:b/>
          <w:sz w:val="28"/>
          <w:szCs w:val="28"/>
        </w:rPr>
        <w:t>.1</w:t>
      </w:r>
      <w:r w:rsidRPr="000138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Союз строителей Камчатки</w:t>
      </w:r>
      <w:r w:rsidRPr="00013825">
        <w:rPr>
          <w:rFonts w:ascii="Times New Roman" w:hAnsi="Times New Roman" w:cs="Times New Roman"/>
          <w:sz w:val="28"/>
          <w:szCs w:val="28"/>
        </w:rPr>
        <w:t xml:space="preserve"> осуществляет анализ деятельности своих членов в </w:t>
      </w:r>
      <w:proofErr w:type="spellStart"/>
      <w:r w:rsidRPr="0001382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13825">
        <w:rPr>
          <w:rFonts w:ascii="Times New Roman" w:hAnsi="Times New Roman" w:cs="Times New Roman"/>
          <w:sz w:val="28"/>
          <w:szCs w:val="28"/>
        </w:rPr>
        <w:t>.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825">
        <w:rPr>
          <w:rFonts w:ascii="Times New Roman" w:hAnsi="Times New Roman" w:cs="Times New Roman"/>
          <w:sz w:val="28"/>
          <w:szCs w:val="28"/>
        </w:rPr>
        <w:t>информации, представляемой ими в форме отчетов.</w:t>
      </w:r>
    </w:p>
    <w:p w:rsidR="00013825" w:rsidRPr="00013825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3825">
        <w:rPr>
          <w:rFonts w:ascii="Times New Roman" w:hAnsi="Times New Roman" w:cs="Times New Roman"/>
          <w:b/>
          <w:sz w:val="28"/>
          <w:szCs w:val="28"/>
        </w:rPr>
        <w:t xml:space="preserve">.2. </w:t>
      </w:r>
      <w:proofErr w:type="gramStart"/>
      <w:r w:rsidR="00F5474F">
        <w:rPr>
          <w:rFonts w:ascii="Times New Roman" w:hAnsi="Times New Roman" w:cs="Times New Roman"/>
          <w:sz w:val="28"/>
          <w:szCs w:val="28"/>
        </w:rPr>
        <w:t>Форма и порядок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47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тавления отчетов членами Союза строителей Камчатки в адрес Союза строителей Камчатки установлен Положением  о процедуре рассмотрения жалоб на действия (бездействие) членов Союза строителей Камчатки и иных обращений, поступивших в Союз строителей Камчатки и Положение </w:t>
      </w:r>
      <w:r w:rsidRPr="00BF6BA6">
        <w:rPr>
          <w:rFonts w:ascii="Times New Roman" w:hAnsi="Times New Roman" w:cs="Times New Roman"/>
          <w:sz w:val="28"/>
          <w:szCs w:val="28"/>
        </w:rPr>
        <w:t xml:space="preserve">о контроле за деятельностью своих членов в части соблюдения ими требований стандартов и правил </w:t>
      </w:r>
      <w:r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BF6BA6">
        <w:rPr>
          <w:rFonts w:ascii="Times New Roman" w:hAnsi="Times New Roman" w:cs="Times New Roman"/>
          <w:sz w:val="28"/>
          <w:szCs w:val="28"/>
        </w:rPr>
        <w:t xml:space="preserve">, условий членства в </w:t>
      </w:r>
      <w:r>
        <w:rPr>
          <w:rFonts w:ascii="Times New Roman" w:hAnsi="Times New Roman" w:cs="Times New Roman"/>
          <w:sz w:val="28"/>
          <w:szCs w:val="28"/>
        </w:rPr>
        <w:t>Союзе строителей Камчатки.</w:t>
      </w:r>
      <w:proofErr w:type="gramEnd"/>
    </w:p>
    <w:p w:rsidR="00F5474F" w:rsidRDefault="00F5474F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825" w:rsidRDefault="00013825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25">
        <w:rPr>
          <w:rFonts w:ascii="Times New Roman" w:hAnsi="Times New Roman" w:cs="Times New Roman"/>
          <w:b/>
          <w:sz w:val="28"/>
          <w:szCs w:val="28"/>
        </w:rPr>
        <w:t>9. Заключительные положения.</w:t>
      </w:r>
    </w:p>
    <w:p w:rsidR="00F5474F" w:rsidRDefault="00F5474F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74F" w:rsidRPr="00F5474F" w:rsidRDefault="00F5474F" w:rsidP="00F5474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B9">
        <w:rPr>
          <w:rFonts w:ascii="Times New Roman" w:hAnsi="Times New Roman" w:cs="Times New Roman"/>
          <w:b/>
          <w:sz w:val="28"/>
          <w:szCs w:val="28"/>
        </w:rPr>
        <w:t>9.1.</w:t>
      </w:r>
      <w:r w:rsidRPr="00F5474F">
        <w:rPr>
          <w:rFonts w:ascii="Times New Roman" w:hAnsi="Times New Roman" w:cs="Times New Roman"/>
          <w:sz w:val="28"/>
          <w:szCs w:val="28"/>
        </w:rPr>
        <w:t xml:space="preserve"> Требования настоящего </w:t>
      </w:r>
      <w:r w:rsidR="00D11BB9">
        <w:rPr>
          <w:rFonts w:ascii="Times New Roman" w:hAnsi="Times New Roman" w:cs="Times New Roman"/>
          <w:sz w:val="28"/>
          <w:szCs w:val="28"/>
        </w:rPr>
        <w:t>Стандарта</w:t>
      </w:r>
      <w:r w:rsidRPr="00F5474F">
        <w:rPr>
          <w:rFonts w:ascii="Times New Roman" w:hAnsi="Times New Roman" w:cs="Times New Roman"/>
          <w:sz w:val="28"/>
          <w:szCs w:val="28"/>
        </w:rPr>
        <w:t xml:space="preserve"> обязательны для исполнения самим Союзом</w:t>
      </w:r>
      <w:r w:rsidR="00C21B9A">
        <w:rPr>
          <w:rFonts w:ascii="Times New Roman" w:hAnsi="Times New Roman" w:cs="Times New Roman"/>
          <w:sz w:val="28"/>
          <w:szCs w:val="28"/>
        </w:rPr>
        <w:t xml:space="preserve"> </w:t>
      </w:r>
      <w:r w:rsidR="00C21B9A">
        <w:rPr>
          <w:rFonts w:ascii="Times New Roman" w:hAnsi="Times New Roman" w:cs="Times New Roman"/>
          <w:spacing w:val="-4"/>
          <w:sz w:val="28"/>
          <w:szCs w:val="28"/>
        </w:rPr>
        <w:t>строителей Камчатки</w:t>
      </w:r>
      <w:r w:rsidRPr="00F5474F">
        <w:rPr>
          <w:rFonts w:ascii="Times New Roman" w:hAnsi="Times New Roman" w:cs="Times New Roman"/>
          <w:sz w:val="28"/>
          <w:szCs w:val="28"/>
        </w:rPr>
        <w:t>, его членами. При нарушении членами Союза</w:t>
      </w:r>
      <w:r w:rsidR="00C21B9A">
        <w:rPr>
          <w:rFonts w:ascii="Times New Roman" w:hAnsi="Times New Roman" w:cs="Times New Roman"/>
          <w:sz w:val="28"/>
          <w:szCs w:val="28"/>
        </w:rPr>
        <w:t xml:space="preserve"> </w:t>
      </w:r>
      <w:r w:rsidR="00C21B9A">
        <w:rPr>
          <w:rFonts w:ascii="Times New Roman" w:hAnsi="Times New Roman" w:cs="Times New Roman"/>
          <w:spacing w:val="-4"/>
          <w:sz w:val="28"/>
          <w:szCs w:val="28"/>
        </w:rPr>
        <w:t>строителей Камчатки</w:t>
      </w:r>
      <w:r w:rsidRPr="00F5474F">
        <w:rPr>
          <w:rFonts w:ascii="Times New Roman" w:hAnsi="Times New Roman" w:cs="Times New Roman"/>
          <w:sz w:val="28"/>
          <w:szCs w:val="28"/>
        </w:rPr>
        <w:t xml:space="preserve"> положений настоящего </w:t>
      </w:r>
      <w:r w:rsidR="00D11BB9">
        <w:rPr>
          <w:rFonts w:ascii="Times New Roman" w:hAnsi="Times New Roman" w:cs="Times New Roman"/>
          <w:sz w:val="28"/>
          <w:szCs w:val="28"/>
        </w:rPr>
        <w:t>Стандарта</w:t>
      </w:r>
      <w:r w:rsidRPr="00F5474F">
        <w:rPr>
          <w:rFonts w:ascii="Times New Roman" w:hAnsi="Times New Roman" w:cs="Times New Roman"/>
          <w:sz w:val="28"/>
          <w:szCs w:val="28"/>
        </w:rPr>
        <w:t xml:space="preserve">, к ним могут быть применены меры дисциплинарного воздействия в порядке, определенном </w:t>
      </w:r>
      <w:r w:rsidRPr="00F5474F">
        <w:rPr>
          <w:rFonts w:ascii="Times New Roman" w:hAnsi="Times New Roman" w:cs="Times New Roman"/>
          <w:sz w:val="28"/>
          <w:szCs w:val="28"/>
        </w:rPr>
        <w:lastRenderedPageBreak/>
        <w:t>внутренними документами Союза</w:t>
      </w:r>
      <w:r w:rsidR="00C21B9A">
        <w:rPr>
          <w:rFonts w:ascii="Times New Roman" w:hAnsi="Times New Roman" w:cs="Times New Roman"/>
          <w:sz w:val="28"/>
          <w:szCs w:val="28"/>
        </w:rPr>
        <w:t xml:space="preserve"> </w:t>
      </w:r>
      <w:r w:rsidR="00C21B9A">
        <w:rPr>
          <w:rFonts w:ascii="Times New Roman" w:hAnsi="Times New Roman" w:cs="Times New Roman"/>
          <w:spacing w:val="-4"/>
          <w:sz w:val="28"/>
          <w:szCs w:val="28"/>
        </w:rPr>
        <w:t>строителей Камчатки</w:t>
      </w:r>
      <w:r w:rsidRPr="00F5474F">
        <w:rPr>
          <w:rFonts w:ascii="Times New Roman" w:hAnsi="Times New Roman" w:cs="Times New Roman"/>
          <w:sz w:val="28"/>
          <w:szCs w:val="28"/>
        </w:rPr>
        <w:t>.</w:t>
      </w:r>
    </w:p>
    <w:p w:rsidR="00F5474F" w:rsidRPr="00F5474F" w:rsidRDefault="00F5474F" w:rsidP="00F5474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BB9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B9">
        <w:rPr>
          <w:rFonts w:ascii="Times New Roman" w:hAnsi="Times New Roman" w:cs="Times New Roman"/>
          <w:b/>
          <w:sz w:val="28"/>
          <w:szCs w:val="28"/>
        </w:rPr>
        <w:t>9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</w:t>
      </w:r>
      <w:r w:rsidRPr="00D11BB9">
        <w:rPr>
          <w:rFonts w:ascii="Times New Roman" w:hAnsi="Times New Roman" w:cs="Times New Roman"/>
          <w:b/>
          <w:sz w:val="28"/>
          <w:szCs w:val="28"/>
        </w:rPr>
        <w:t>2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D1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</w:t>
      </w:r>
      <w:r w:rsidRPr="00D11BB9">
        <w:rPr>
          <w:rFonts w:ascii="Times New Roman" w:hAnsi="Times New Roman" w:cs="Times New Roman"/>
          <w:sz w:val="28"/>
          <w:szCs w:val="28"/>
        </w:rPr>
        <w:t>, вступа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11BB9">
        <w:rPr>
          <w:rFonts w:ascii="Times New Roman" w:hAnsi="Times New Roman" w:cs="Times New Roman"/>
          <w:sz w:val="28"/>
          <w:szCs w:val="28"/>
        </w:rPr>
        <w:t xml:space="preserve"> в силу со дня внесения сведений о нем в государственный реестр 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BB9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74F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B9">
        <w:rPr>
          <w:rFonts w:ascii="Times New Roman" w:hAnsi="Times New Roman" w:cs="Times New Roman"/>
          <w:b/>
          <w:sz w:val="28"/>
          <w:szCs w:val="28"/>
        </w:rPr>
        <w:t>9.3.</w:t>
      </w:r>
      <w:r w:rsidRPr="00D11BB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11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</w:t>
      </w:r>
      <w:r w:rsidRPr="00D11BB9">
        <w:rPr>
          <w:rFonts w:ascii="Times New Roman" w:hAnsi="Times New Roman" w:cs="Times New Roman"/>
          <w:sz w:val="28"/>
          <w:szCs w:val="28"/>
        </w:rPr>
        <w:t xml:space="preserve"> составлен в двух экземплярах, имеющих равную юридическую силу. Первый экземпляр находится в Союзе</w:t>
      </w:r>
      <w:r>
        <w:rPr>
          <w:rFonts w:ascii="Times New Roman" w:hAnsi="Times New Roman" w:cs="Times New Roman"/>
          <w:sz w:val="28"/>
          <w:szCs w:val="28"/>
        </w:rPr>
        <w:t xml:space="preserve"> строителей Камчатки</w:t>
      </w:r>
      <w:r w:rsidRPr="00D11BB9">
        <w:rPr>
          <w:rFonts w:ascii="Times New Roman" w:hAnsi="Times New Roman" w:cs="Times New Roman"/>
          <w:sz w:val="28"/>
          <w:szCs w:val="28"/>
        </w:rPr>
        <w:t>, второй экземпляр направляется в орган надзора за саморегулируемыми организациями.</w:t>
      </w:r>
    </w:p>
    <w:p w:rsidR="00D11BB9" w:rsidRPr="00F5474F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74F" w:rsidRPr="00013825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B9">
        <w:rPr>
          <w:rFonts w:ascii="Times New Roman" w:hAnsi="Times New Roman" w:cs="Times New Roman"/>
          <w:b/>
          <w:sz w:val="28"/>
          <w:szCs w:val="28"/>
        </w:rPr>
        <w:t>9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</w:t>
      </w:r>
      <w:r w:rsidRPr="00D11BB9">
        <w:rPr>
          <w:rFonts w:ascii="Times New Roman" w:hAnsi="Times New Roman" w:cs="Times New Roman"/>
          <w:b/>
          <w:sz w:val="28"/>
          <w:szCs w:val="28"/>
        </w:rPr>
        <w:t>4</w:t>
      </w:r>
      <w:r w:rsidR="00F5474F" w:rsidRPr="00D11BB9">
        <w:rPr>
          <w:rFonts w:ascii="Times New Roman" w:hAnsi="Times New Roman" w:cs="Times New Roman"/>
          <w:b/>
          <w:sz w:val="28"/>
          <w:szCs w:val="28"/>
        </w:rPr>
        <w:t>.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 Все вопросы, не урегулированные настоящим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="00F5474F" w:rsidRPr="00F5474F">
        <w:rPr>
          <w:rFonts w:ascii="Times New Roman" w:hAnsi="Times New Roman" w:cs="Times New Roman"/>
          <w:sz w:val="28"/>
          <w:szCs w:val="28"/>
        </w:rPr>
        <w:t xml:space="preserve">, разрешаются в соответствии с </w:t>
      </w:r>
      <w:r>
        <w:rPr>
          <w:rFonts w:ascii="Times New Roman" w:hAnsi="Times New Roman" w:cs="Times New Roman"/>
          <w:sz w:val="28"/>
          <w:szCs w:val="28"/>
        </w:rPr>
        <w:t>внутренними документами Союза строителей Камчатки</w:t>
      </w:r>
      <w:r w:rsidR="00F5474F" w:rsidRPr="00F5474F">
        <w:rPr>
          <w:rFonts w:ascii="Times New Roman" w:hAnsi="Times New Roman" w:cs="Times New Roman"/>
          <w:sz w:val="28"/>
          <w:szCs w:val="28"/>
        </w:rPr>
        <w:t>.</w:t>
      </w:r>
    </w:p>
    <w:p w:rsidR="00013825" w:rsidRPr="00013825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3825" w:rsidRPr="00013825" w:rsidSect="00F5474F">
      <w:footerReference w:type="even" r:id="rId8"/>
      <w:footerReference w:type="default" r:id="rId9"/>
      <w:pgSz w:w="11905" w:h="16837" w:code="9"/>
      <w:pgMar w:top="993" w:right="745" w:bottom="851" w:left="1200" w:header="720" w:footer="3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AA" w:rsidRDefault="00582CAA">
      <w:r>
        <w:separator/>
      </w:r>
    </w:p>
  </w:endnote>
  <w:endnote w:type="continuationSeparator" w:id="0">
    <w:p w:rsidR="00582CAA" w:rsidRDefault="0058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AA" w:rsidRDefault="00582CAA" w:rsidP="00DF0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CAA" w:rsidRDefault="00582CAA" w:rsidP="00DF00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AA" w:rsidRDefault="00582CA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A35E6">
      <w:rPr>
        <w:noProof/>
      </w:rPr>
      <w:t>3</w:t>
    </w:r>
    <w:r>
      <w:fldChar w:fldCharType="end"/>
    </w:r>
  </w:p>
  <w:p w:rsidR="00582CAA" w:rsidRDefault="00582CAA" w:rsidP="00DF00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AA" w:rsidRDefault="00582CAA">
      <w:r>
        <w:separator/>
      </w:r>
    </w:p>
  </w:footnote>
  <w:footnote w:type="continuationSeparator" w:id="0">
    <w:p w:rsidR="00582CAA" w:rsidRDefault="0058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A8"/>
    <w:rsid w:val="00013825"/>
    <w:rsid w:val="000D271D"/>
    <w:rsid w:val="00190AC5"/>
    <w:rsid w:val="00195313"/>
    <w:rsid w:val="001D0FFB"/>
    <w:rsid w:val="002E05B6"/>
    <w:rsid w:val="003A1669"/>
    <w:rsid w:val="003D427A"/>
    <w:rsid w:val="003E19DE"/>
    <w:rsid w:val="003F0392"/>
    <w:rsid w:val="003F41FC"/>
    <w:rsid w:val="00460063"/>
    <w:rsid w:val="00483F23"/>
    <w:rsid w:val="004E7A76"/>
    <w:rsid w:val="00507F63"/>
    <w:rsid w:val="00526FA0"/>
    <w:rsid w:val="005709F7"/>
    <w:rsid w:val="00582CAA"/>
    <w:rsid w:val="00647664"/>
    <w:rsid w:val="006B6EED"/>
    <w:rsid w:val="00710289"/>
    <w:rsid w:val="00761D9E"/>
    <w:rsid w:val="00796AFE"/>
    <w:rsid w:val="00804EFA"/>
    <w:rsid w:val="0084339F"/>
    <w:rsid w:val="00860DC9"/>
    <w:rsid w:val="008A35E6"/>
    <w:rsid w:val="00985D03"/>
    <w:rsid w:val="00991664"/>
    <w:rsid w:val="009E09DD"/>
    <w:rsid w:val="00A90A1C"/>
    <w:rsid w:val="00BC7309"/>
    <w:rsid w:val="00BF6BA6"/>
    <w:rsid w:val="00C21B9A"/>
    <w:rsid w:val="00C505C6"/>
    <w:rsid w:val="00C561FD"/>
    <w:rsid w:val="00C91A5C"/>
    <w:rsid w:val="00CE24FB"/>
    <w:rsid w:val="00D002AE"/>
    <w:rsid w:val="00D11BB9"/>
    <w:rsid w:val="00D12C7A"/>
    <w:rsid w:val="00D607A8"/>
    <w:rsid w:val="00DF00F5"/>
    <w:rsid w:val="00E14C78"/>
    <w:rsid w:val="00EA2485"/>
    <w:rsid w:val="00EF1463"/>
    <w:rsid w:val="00F5474F"/>
    <w:rsid w:val="00FB7981"/>
    <w:rsid w:val="00FC55B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  <w:style w:type="paragraph" w:styleId="a6">
    <w:name w:val="header"/>
    <w:basedOn w:val="a"/>
    <w:link w:val="a7"/>
    <w:uiPriority w:val="99"/>
    <w:unhideWhenUsed/>
    <w:rsid w:val="00D00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2A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  <w:style w:type="paragraph" w:styleId="a6">
    <w:name w:val="header"/>
    <w:basedOn w:val="a"/>
    <w:link w:val="a7"/>
    <w:uiPriority w:val="99"/>
    <w:unhideWhenUsed/>
    <w:rsid w:val="00D00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2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93F7-F380-408C-86C4-4CA4356C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12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admin</cp:lastModifiedBy>
  <cp:revision>22</cp:revision>
  <dcterms:created xsi:type="dcterms:W3CDTF">2015-02-26T01:42:00Z</dcterms:created>
  <dcterms:modified xsi:type="dcterms:W3CDTF">2017-03-28T06:42:00Z</dcterms:modified>
</cp:coreProperties>
</file>