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AADC" w14:textId="77777777" w:rsidR="00FE6A75" w:rsidRPr="00CC0927" w:rsidRDefault="00FE6A75" w:rsidP="00866BCF">
      <w:pPr>
        <w:shd w:val="clear" w:color="auto" w:fill="FFFFFF"/>
        <w:spacing w:line="240" w:lineRule="atLeast"/>
        <w:ind w:left="5954"/>
        <w:rPr>
          <w:i/>
        </w:rPr>
      </w:pPr>
      <w:r w:rsidRPr="00CC0927">
        <w:rPr>
          <w:i/>
        </w:rPr>
        <w:t xml:space="preserve">Приложение № </w:t>
      </w:r>
      <w:r w:rsidR="00A8689D" w:rsidRPr="00CC0927">
        <w:rPr>
          <w:i/>
        </w:rPr>
        <w:t>1</w:t>
      </w:r>
    </w:p>
    <w:p w14:paraId="33B7A525" w14:textId="77777777" w:rsidR="00FE6A75" w:rsidRPr="00CC0927" w:rsidRDefault="00FE6A75" w:rsidP="00866BCF">
      <w:pPr>
        <w:shd w:val="clear" w:color="auto" w:fill="FFFFFF"/>
        <w:spacing w:line="240" w:lineRule="atLeast"/>
        <w:ind w:left="5954"/>
        <w:jc w:val="both"/>
        <w:rPr>
          <w:i/>
        </w:rPr>
      </w:pPr>
      <w:r w:rsidRPr="00CC0927">
        <w:rPr>
          <w:i/>
        </w:rPr>
        <w:t xml:space="preserve">к протоколу </w:t>
      </w:r>
      <w:r w:rsidR="00866BCF" w:rsidRPr="00CC0927">
        <w:rPr>
          <w:i/>
        </w:rPr>
        <w:t>Совета Союза строителей</w:t>
      </w:r>
      <w:r w:rsidRPr="00CC0927">
        <w:rPr>
          <w:i/>
        </w:rPr>
        <w:t xml:space="preserve"> </w:t>
      </w:r>
    </w:p>
    <w:p w14:paraId="27475383" w14:textId="74635CA2" w:rsidR="00FE6A75" w:rsidRPr="00A8689D" w:rsidRDefault="00FE6A75" w:rsidP="00866BCF">
      <w:pPr>
        <w:shd w:val="clear" w:color="auto" w:fill="FFFFFF"/>
        <w:spacing w:line="240" w:lineRule="atLeast"/>
        <w:ind w:left="5954"/>
        <w:jc w:val="both"/>
        <w:rPr>
          <w:i/>
        </w:rPr>
      </w:pPr>
      <w:r w:rsidRPr="00CC0927">
        <w:rPr>
          <w:i/>
        </w:rPr>
        <w:t>Камчатки</w:t>
      </w:r>
      <w:r w:rsidR="00866BCF" w:rsidRPr="00CC0927">
        <w:rPr>
          <w:i/>
        </w:rPr>
        <w:t xml:space="preserve"> </w:t>
      </w:r>
      <w:r w:rsidRPr="00CC0927">
        <w:rPr>
          <w:i/>
        </w:rPr>
        <w:t>от</w:t>
      </w:r>
      <w:r w:rsidR="00A8689D" w:rsidRPr="00CC0927">
        <w:rPr>
          <w:i/>
        </w:rPr>
        <w:t xml:space="preserve"> </w:t>
      </w:r>
      <w:r w:rsidR="00CC0927" w:rsidRPr="00CC0927">
        <w:rPr>
          <w:i/>
        </w:rPr>
        <w:t>10.07</w:t>
      </w:r>
      <w:r w:rsidRPr="00CC0927">
        <w:rPr>
          <w:i/>
        </w:rPr>
        <w:t>.20</w:t>
      </w:r>
      <w:r w:rsidR="0093214A" w:rsidRPr="00CC0927">
        <w:rPr>
          <w:i/>
        </w:rPr>
        <w:t>2</w:t>
      </w:r>
      <w:r w:rsidR="00CC0927" w:rsidRPr="00CC0927">
        <w:rPr>
          <w:i/>
        </w:rPr>
        <w:t>5</w:t>
      </w:r>
      <w:r w:rsidR="00866BCF" w:rsidRPr="00CC0927">
        <w:rPr>
          <w:i/>
        </w:rPr>
        <w:t xml:space="preserve"> г. № </w:t>
      </w:r>
      <w:r w:rsidR="00A8689D" w:rsidRPr="00CC0927">
        <w:rPr>
          <w:i/>
        </w:rPr>
        <w:t>1</w:t>
      </w:r>
      <w:r w:rsidR="00CC0927" w:rsidRPr="00CC0927">
        <w:rPr>
          <w:i/>
        </w:rPr>
        <w:t>2</w:t>
      </w:r>
    </w:p>
    <w:p w14:paraId="765B7E9C" w14:textId="77777777" w:rsidR="00D33822" w:rsidRPr="00DE09E7" w:rsidRDefault="00F7626B" w:rsidP="006F530F">
      <w:pPr>
        <w:jc w:val="both"/>
        <w:rPr>
          <w:b/>
          <w:i/>
          <w:sz w:val="36"/>
          <w:szCs w:val="36"/>
          <w:u w:val="single"/>
        </w:rPr>
      </w:pPr>
      <w:r w:rsidRPr="00DE09E7">
        <w:rPr>
          <w:b/>
          <w:sz w:val="28"/>
          <w:szCs w:val="28"/>
        </w:rPr>
        <w:tab/>
      </w:r>
      <w:r w:rsidRPr="00DE09E7">
        <w:rPr>
          <w:b/>
        </w:rPr>
        <w:t xml:space="preserve">     </w:t>
      </w:r>
    </w:p>
    <w:p w14:paraId="2F152574" w14:textId="77777777" w:rsidR="006F530F" w:rsidRPr="00DE09E7" w:rsidRDefault="00DE7F90" w:rsidP="00F7626B">
      <w:pPr>
        <w:jc w:val="center"/>
        <w:rPr>
          <w:b/>
          <w:sz w:val="32"/>
          <w:szCs w:val="32"/>
        </w:rPr>
      </w:pPr>
      <w:r w:rsidRPr="00DE09E7">
        <w:rPr>
          <w:b/>
          <w:sz w:val="32"/>
          <w:szCs w:val="32"/>
        </w:rPr>
        <w:t>Союз «Саморегулируемая организация строителей Камчатки»</w:t>
      </w:r>
    </w:p>
    <w:p w14:paraId="594A9381" w14:textId="77777777" w:rsidR="00DE7F90" w:rsidRPr="00DE09E7" w:rsidRDefault="00DE7F90" w:rsidP="00F7626B">
      <w:pPr>
        <w:jc w:val="center"/>
        <w:rPr>
          <w:b/>
          <w:sz w:val="32"/>
          <w:szCs w:val="32"/>
        </w:rPr>
      </w:pPr>
      <w:r w:rsidRPr="00DE09E7">
        <w:rPr>
          <w:b/>
          <w:sz w:val="32"/>
          <w:szCs w:val="32"/>
        </w:rPr>
        <w:t>(Союз строителей Камчатки)</w:t>
      </w:r>
    </w:p>
    <w:p w14:paraId="1D0996D4" w14:textId="77777777" w:rsidR="00F7626B" w:rsidRPr="00DE09E7" w:rsidRDefault="00F7626B" w:rsidP="00F7626B">
      <w:pPr>
        <w:jc w:val="center"/>
        <w:rPr>
          <w:szCs w:val="36"/>
        </w:rPr>
      </w:pPr>
    </w:p>
    <w:p w14:paraId="13EC0A20" w14:textId="77777777" w:rsidR="00F7626B" w:rsidRPr="00DE09E7" w:rsidRDefault="00F7626B" w:rsidP="00F7626B">
      <w:pPr>
        <w:shd w:val="clear" w:color="auto" w:fill="FFFFFF"/>
        <w:ind w:left="4223" w:firstLine="25"/>
        <w:jc w:val="both"/>
        <w:rPr>
          <w:szCs w:val="36"/>
        </w:rPr>
      </w:pPr>
    </w:p>
    <w:p w14:paraId="614D2F8F" w14:textId="77777777" w:rsidR="00F7626B" w:rsidRPr="00DE09E7" w:rsidRDefault="00F7626B" w:rsidP="00F7626B">
      <w:pPr>
        <w:shd w:val="clear" w:color="auto" w:fill="FFFFFF"/>
        <w:ind w:left="4223" w:firstLine="25"/>
        <w:jc w:val="both"/>
        <w:rPr>
          <w:szCs w:val="36"/>
        </w:rPr>
      </w:pPr>
    </w:p>
    <w:p w14:paraId="69267B28" w14:textId="77777777" w:rsidR="00F7626B" w:rsidRPr="00DE09E7" w:rsidRDefault="00F7626B" w:rsidP="00F7626B">
      <w:pPr>
        <w:shd w:val="clear" w:color="auto" w:fill="FFFFFF"/>
        <w:ind w:left="4680"/>
        <w:jc w:val="both"/>
        <w:rPr>
          <w:sz w:val="16"/>
          <w:szCs w:val="16"/>
        </w:rPr>
      </w:pPr>
      <w:r w:rsidRPr="00DE09E7">
        <w:tab/>
      </w:r>
      <w:r w:rsidRPr="00DE09E7">
        <w:rPr>
          <w:sz w:val="16"/>
          <w:szCs w:val="16"/>
        </w:rPr>
        <w:t xml:space="preserve"> </w:t>
      </w:r>
    </w:p>
    <w:p w14:paraId="044F9131" w14:textId="77777777" w:rsidR="00F7626B" w:rsidRPr="00DE09E7" w:rsidRDefault="00F7626B" w:rsidP="00105FD8">
      <w:pPr>
        <w:shd w:val="clear" w:color="auto" w:fill="FFFFFF"/>
        <w:ind w:left="4680" w:firstLine="990"/>
        <w:jc w:val="both"/>
        <w:rPr>
          <w:b/>
          <w:sz w:val="18"/>
          <w:szCs w:val="18"/>
        </w:rPr>
      </w:pPr>
      <w:r w:rsidRPr="00DE09E7">
        <w:rPr>
          <w:sz w:val="16"/>
          <w:szCs w:val="16"/>
        </w:rPr>
        <w:tab/>
      </w:r>
      <w:r w:rsidRPr="00DE09E7">
        <w:rPr>
          <w:b/>
          <w:sz w:val="18"/>
          <w:szCs w:val="18"/>
        </w:rPr>
        <w:t xml:space="preserve"> </w:t>
      </w:r>
    </w:p>
    <w:p w14:paraId="7B81A83D" w14:textId="77777777" w:rsidR="00F7626B" w:rsidRPr="00DE09E7" w:rsidRDefault="00F7626B" w:rsidP="005D3855">
      <w:pPr>
        <w:shd w:val="clear" w:color="auto" w:fill="FFFFFF"/>
        <w:ind w:left="4680" w:firstLine="990"/>
        <w:jc w:val="both"/>
        <w:rPr>
          <w:b/>
          <w:sz w:val="18"/>
          <w:szCs w:val="18"/>
        </w:rPr>
      </w:pPr>
      <w:r w:rsidRPr="00DE09E7">
        <w:rPr>
          <w:b/>
          <w:sz w:val="18"/>
          <w:szCs w:val="18"/>
        </w:rPr>
        <w:tab/>
      </w:r>
    </w:p>
    <w:p w14:paraId="38202924" w14:textId="77777777" w:rsidR="00F7626B" w:rsidRPr="00DE09E7" w:rsidRDefault="00F7626B" w:rsidP="00F7626B">
      <w:pPr>
        <w:jc w:val="both"/>
        <w:rPr>
          <w:sz w:val="18"/>
          <w:szCs w:val="18"/>
        </w:rPr>
      </w:pPr>
    </w:p>
    <w:p w14:paraId="44D72305" w14:textId="77777777" w:rsidR="00F7626B" w:rsidRPr="00DE09E7" w:rsidRDefault="00F7626B" w:rsidP="00F7626B">
      <w:pPr>
        <w:jc w:val="both"/>
      </w:pPr>
    </w:p>
    <w:p w14:paraId="0C674199" w14:textId="77777777" w:rsidR="00F7626B" w:rsidRPr="00DE09E7" w:rsidRDefault="00F7626B" w:rsidP="00F7626B">
      <w:pPr>
        <w:jc w:val="both"/>
      </w:pPr>
    </w:p>
    <w:p w14:paraId="704C48B2" w14:textId="77777777" w:rsidR="00F7626B" w:rsidRPr="00DE09E7" w:rsidRDefault="00F7626B" w:rsidP="00F7626B">
      <w:pPr>
        <w:jc w:val="both"/>
      </w:pPr>
    </w:p>
    <w:p w14:paraId="398DC4C2" w14:textId="77777777" w:rsidR="00F7626B" w:rsidRPr="00DE09E7" w:rsidRDefault="00F7626B" w:rsidP="00F7626B">
      <w:pPr>
        <w:jc w:val="both"/>
      </w:pPr>
    </w:p>
    <w:p w14:paraId="0EC21621" w14:textId="77777777" w:rsidR="00F7626B" w:rsidRPr="00DE09E7" w:rsidRDefault="00F7626B" w:rsidP="00F7626B">
      <w:pPr>
        <w:jc w:val="both"/>
      </w:pPr>
    </w:p>
    <w:p w14:paraId="46D7A6B0" w14:textId="77777777" w:rsidR="00F7626B" w:rsidRPr="00DE09E7" w:rsidRDefault="00F7626B" w:rsidP="00F7626B">
      <w:pPr>
        <w:jc w:val="both"/>
      </w:pPr>
    </w:p>
    <w:p w14:paraId="5A227857" w14:textId="77777777" w:rsidR="00F7626B" w:rsidRPr="00DE09E7" w:rsidRDefault="00F7626B" w:rsidP="00F7626B">
      <w:pPr>
        <w:jc w:val="both"/>
      </w:pPr>
    </w:p>
    <w:p w14:paraId="776F899A" w14:textId="77777777" w:rsidR="00F4606A" w:rsidRPr="00DE09E7" w:rsidRDefault="00F4606A" w:rsidP="00F7626B">
      <w:pPr>
        <w:jc w:val="both"/>
      </w:pPr>
    </w:p>
    <w:p w14:paraId="0CFEDDA6" w14:textId="77777777" w:rsidR="00F4606A" w:rsidRPr="00DE09E7" w:rsidRDefault="00F4606A" w:rsidP="00F7626B">
      <w:pPr>
        <w:jc w:val="both"/>
      </w:pPr>
    </w:p>
    <w:p w14:paraId="2889D0CB" w14:textId="77777777" w:rsidR="00F4606A" w:rsidRPr="00DE09E7" w:rsidRDefault="00F4606A" w:rsidP="00F7626B">
      <w:pPr>
        <w:jc w:val="both"/>
      </w:pPr>
    </w:p>
    <w:p w14:paraId="4A1BCB05" w14:textId="77777777" w:rsidR="00D33822" w:rsidRPr="00DE09E7" w:rsidRDefault="00D33822" w:rsidP="00105FD8">
      <w:pPr>
        <w:jc w:val="center"/>
        <w:rPr>
          <w:b/>
          <w:i/>
          <w:sz w:val="36"/>
          <w:szCs w:val="36"/>
          <w:u w:val="single"/>
        </w:rPr>
      </w:pPr>
    </w:p>
    <w:p w14:paraId="27485F67" w14:textId="77777777" w:rsidR="00F7626B" w:rsidRPr="00DE09E7" w:rsidRDefault="00F7626B" w:rsidP="006F530F"/>
    <w:p w14:paraId="1E80AB11" w14:textId="77777777" w:rsidR="00436B9B" w:rsidRPr="00DE09E7" w:rsidRDefault="00436B9B" w:rsidP="006F530F"/>
    <w:p w14:paraId="492F6AF1" w14:textId="77777777" w:rsidR="00F7626B" w:rsidRPr="00DE09E7" w:rsidRDefault="00F7626B" w:rsidP="00F7626B">
      <w:pPr>
        <w:jc w:val="both"/>
      </w:pPr>
    </w:p>
    <w:p w14:paraId="3B266922" w14:textId="77777777" w:rsidR="00F7626B" w:rsidRPr="00DE09E7" w:rsidRDefault="00F7626B" w:rsidP="006F530F">
      <w:pPr>
        <w:pStyle w:val="ConsPlusTitle"/>
        <w:widowControl/>
        <w:jc w:val="center"/>
        <w:rPr>
          <w:sz w:val="36"/>
          <w:szCs w:val="36"/>
        </w:rPr>
      </w:pPr>
      <w:r w:rsidRPr="00DE09E7">
        <w:rPr>
          <w:sz w:val="36"/>
          <w:szCs w:val="36"/>
        </w:rPr>
        <w:t>Положение</w:t>
      </w:r>
    </w:p>
    <w:p w14:paraId="4B9BFF10" w14:textId="77777777" w:rsidR="00105FD8" w:rsidRPr="00DE09E7" w:rsidRDefault="00DE7F90" w:rsidP="00DE7F90">
      <w:pPr>
        <w:shd w:val="clear" w:color="auto" w:fill="FFFFFF"/>
        <w:tabs>
          <w:tab w:val="left" w:pos="851"/>
        </w:tabs>
        <w:spacing w:line="240" w:lineRule="atLeast"/>
        <w:ind w:right="-111"/>
        <w:jc w:val="center"/>
        <w:rPr>
          <w:b/>
          <w:sz w:val="36"/>
          <w:szCs w:val="36"/>
        </w:rPr>
      </w:pPr>
      <w:r w:rsidRPr="00DE09E7">
        <w:rPr>
          <w:b/>
          <w:sz w:val="36"/>
          <w:szCs w:val="36"/>
        </w:rPr>
        <w:t>о раскрытии информации</w:t>
      </w:r>
    </w:p>
    <w:p w14:paraId="3A94EE1E" w14:textId="77777777" w:rsidR="00C76960" w:rsidRPr="00DE09E7" w:rsidRDefault="00C76960" w:rsidP="00C76960">
      <w:pPr>
        <w:jc w:val="center"/>
        <w:rPr>
          <w:sz w:val="28"/>
          <w:szCs w:val="28"/>
        </w:rPr>
      </w:pPr>
      <w:r w:rsidRPr="00DE09E7">
        <w:rPr>
          <w:sz w:val="28"/>
          <w:szCs w:val="28"/>
        </w:rPr>
        <w:t>(утверждено постоянно действующим коллегиальным органом 13.04.2017 г.,</w:t>
      </w:r>
    </w:p>
    <w:p w14:paraId="7E7FBE8D" w14:textId="271C6459" w:rsidR="00C76960" w:rsidRPr="00DE09E7" w:rsidRDefault="00C76960" w:rsidP="00C76960">
      <w:pPr>
        <w:jc w:val="center"/>
        <w:rPr>
          <w:sz w:val="28"/>
          <w:szCs w:val="28"/>
        </w:rPr>
      </w:pPr>
      <w:r w:rsidRPr="00DE09E7">
        <w:rPr>
          <w:sz w:val="28"/>
          <w:szCs w:val="28"/>
        </w:rPr>
        <w:t>в редакциях от 17.12.2018</w:t>
      </w:r>
      <w:r w:rsidR="002B3B50">
        <w:rPr>
          <w:sz w:val="28"/>
          <w:szCs w:val="28"/>
        </w:rPr>
        <w:t xml:space="preserve">, </w:t>
      </w:r>
      <w:r w:rsidR="002A164C">
        <w:rPr>
          <w:sz w:val="28"/>
          <w:szCs w:val="28"/>
        </w:rPr>
        <w:t>13.</w:t>
      </w:r>
      <w:r w:rsidR="002B3B50">
        <w:rPr>
          <w:sz w:val="28"/>
          <w:szCs w:val="28"/>
        </w:rPr>
        <w:t>02.2019</w:t>
      </w:r>
      <w:r w:rsidR="0093214A">
        <w:rPr>
          <w:sz w:val="28"/>
          <w:szCs w:val="28"/>
        </w:rPr>
        <w:t xml:space="preserve">, </w:t>
      </w:r>
      <w:r w:rsidR="00687CC0">
        <w:rPr>
          <w:sz w:val="28"/>
          <w:szCs w:val="28"/>
        </w:rPr>
        <w:t>08</w:t>
      </w:r>
      <w:r w:rsidR="0093214A">
        <w:rPr>
          <w:sz w:val="28"/>
          <w:szCs w:val="28"/>
        </w:rPr>
        <w:t>.</w:t>
      </w:r>
      <w:r w:rsidR="00687CC0">
        <w:rPr>
          <w:sz w:val="28"/>
          <w:szCs w:val="28"/>
        </w:rPr>
        <w:t>07</w:t>
      </w:r>
      <w:r w:rsidR="0093214A">
        <w:rPr>
          <w:sz w:val="28"/>
          <w:szCs w:val="28"/>
        </w:rPr>
        <w:t>.2021 г.</w:t>
      </w:r>
      <w:r w:rsidR="00CC0927">
        <w:rPr>
          <w:sz w:val="28"/>
          <w:szCs w:val="28"/>
        </w:rPr>
        <w:t>, 10.07.2025 г.</w:t>
      </w:r>
      <w:r w:rsidRPr="00DE09E7">
        <w:rPr>
          <w:sz w:val="28"/>
          <w:szCs w:val="28"/>
        </w:rPr>
        <w:t>)</w:t>
      </w:r>
    </w:p>
    <w:p w14:paraId="05BE1645" w14:textId="77777777" w:rsidR="009B566C" w:rsidRPr="00DE09E7" w:rsidRDefault="009B566C" w:rsidP="00DE7F90">
      <w:pPr>
        <w:shd w:val="clear" w:color="auto" w:fill="FFFFFF"/>
        <w:tabs>
          <w:tab w:val="left" w:pos="851"/>
        </w:tabs>
        <w:spacing w:line="240" w:lineRule="atLeast"/>
        <w:ind w:right="-111"/>
        <w:jc w:val="center"/>
        <w:rPr>
          <w:b/>
          <w:sz w:val="36"/>
          <w:szCs w:val="36"/>
        </w:rPr>
      </w:pPr>
    </w:p>
    <w:p w14:paraId="68691008" w14:textId="77777777" w:rsidR="0080488D" w:rsidRPr="00DE09E7" w:rsidRDefault="0080488D" w:rsidP="00F7626B">
      <w:pPr>
        <w:shd w:val="clear" w:color="auto" w:fill="FFFFFF"/>
        <w:spacing w:line="240" w:lineRule="atLeast"/>
        <w:ind w:left="567" w:right="-111"/>
        <w:jc w:val="center"/>
        <w:rPr>
          <w:b/>
          <w:sz w:val="36"/>
          <w:szCs w:val="36"/>
        </w:rPr>
      </w:pPr>
    </w:p>
    <w:p w14:paraId="2199013D" w14:textId="77777777" w:rsidR="0080488D" w:rsidRPr="00DE09E7" w:rsidRDefault="0080488D" w:rsidP="00F7626B">
      <w:pPr>
        <w:shd w:val="clear" w:color="auto" w:fill="FFFFFF"/>
        <w:spacing w:line="240" w:lineRule="atLeast"/>
        <w:ind w:left="567" w:right="-111"/>
        <w:jc w:val="center"/>
        <w:rPr>
          <w:b/>
        </w:rPr>
      </w:pPr>
    </w:p>
    <w:p w14:paraId="05D13E15" w14:textId="77777777" w:rsidR="00F7626B" w:rsidRPr="00DE09E7" w:rsidRDefault="00F7626B" w:rsidP="00F7626B">
      <w:pPr>
        <w:jc w:val="center"/>
        <w:rPr>
          <w:b/>
          <w:sz w:val="40"/>
          <w:szCs w:val="40"/>
        </w:rPr>
      </w:pPr>
      <w:r w:rsidRPr="00DE09E7">
        <w:tab/>
      </w:r>
    </w:p>
    <w:p w14:paraId="47475297" w14:textId="77777777" w:rsidR="00F7626B" w:rsidRPr="00DE09E7" w:rsidRDefault="00F7626B" w:rsidP="00F7626B">
      <w:pPr>
        <w:jc w:val="center"/>
        <w:rPr>
          <w:b/>
          <w:sz w:val="40"/>
          <w:szCs w:val="40"/>
        </w:rPr>
      </w:pPr>
    </w:p>
    <w:p w14:paraId="16385615" w14:textId="77777777" w:rsidR="00105FD8" w:rsidRPr="00DE09E7" w:rsidRDefault="00105FD8" w:rsidP="00F7626B">
      <w:pPr>
        <w:jc w:val="center"/>
        <w:rPr>
          <w:b/>
          <w:sz w:val="40"/>
          <w:szCs w:val="40"/>
        </w:rPr>
      </w:pPr>
    </w:p>
    <w:p w14:paraId="0A4B1456" w14:textId="77777777" w:rsidR="00105FD8" w:rsidRPr="00DE09E7" w:rsidRDefault="00105FD8" w:rsidP="00F7626B">
      <w:pPr>
        <w:jc w:val="center"/>
        <w:rPr>
          <w:b/>
          <w:sz w:val="40"/>
          <w:szCs w:val="40"/>
        </w:rPr>
      </w:pPr>
    </w:p>
    <w:p w14:paraId="7D57DD43" w14:textId="77777777" w:rsidR="00C07C91" w:rsidRPr="00DE09E7" w:rsidRDefault="00C07C91" w:rsidP="00F7626B">
      <w:pPr>
        <w:jc w:val="center"/>
        <w:rPr>
          <w:b/>
          <w:sz w:val="40"/>
          <w:szCs w:val="40"/>
        </w:rPr>
      </w:pPr>
    </w:p>
    <w:p w14:paraId="2ED0521F" w14:textId="77777777" w:rsidR="00D60D57" w:rsidRPr="00DE09E7" w:rsidRDefault="00D60D57" w:rsidP="00105FD8">
      <w:pPr>
        <w:rPr>
          <w:b/>
          <w:sz w:val="40"/>
          <w:szCs w:val="40"/>
        </w:rPr>
      </w:pPr>
    </w:p>
    <w:p w14:paraId="08EB2FA1" w14:textId="77777777" w:rsidR="00D33822" w:rsidRPr="00DE09E7" w:rsidRDefault="00D33822" w:rsidP="00105FD8">
      <w:pPr>
        <w:rPr>
          <w:b/>
          <w:sz w:val="40"/>
          <w:szCs w:val="40"/>
        </w:rPr>
      </w:pPr>
    </w:p>
    <w:p w14:paraId="418EE817" w14:textId="77777777" w:rsidR="00D33822" w:rsidRPr="00DE09E7" w:rsidRDefault="00D33822" w:rsidP="00105FD8">
      <w:pPr>
        <w:rPr>
          <w:b/>
          <w:sz w:val="40"/>
          <w:szCs w:val="40"/>
        </w:rPr>
      </w:pPr>
    </w:p>
    <w:p w14:paraId="226A8177" w14:textId="77777777" w:rsidR="00D33822" w:rsidRPr="00DE09E7" w:rsidRDefault="00D33822" w:rsidP="00105FD8">
      <w:pPr>
        <w:rPr>
          <w:b/>
          <w:sz w:val="28"/>
          <w:szCs w:val="28"/>
        </w:rPr>
      </w:pPr>
    </w:p>
    <w:p w14:paraId="6AF5742A" w14:textId="77777777" w:rsidR="006F530F" w:rsidRPr="00DE09E7" w:rsidRDefault="006F530F" w:rsidP="00105FD8">
      <w:pPr>
        <w:rPr>
          <w:b/>
          <w:sz w:val="28"/>
          <w:szCs w:val="28"/>
        </w:rPr>
      </w:pPr>
    </w:p>
    <w:p w14:paraId="65766977" w14:textId="77777777" w:rsidR="00D966AC" w:rsidRPr="00DE09E7" w:rsidRDefault="00D966AC" w:rsidP="009B566C">
      <w:pPr>
        <w:rPr>
          <w:b/>
          <w:sz w:val="24"/>
          <w:szCs w:val="24"/>
        </w:rPr>
      </w:pPr>
    </w:p>
    <w:p w14:paraId="0AB8DDF7" w14:textId="77777777" w:rsidR="009B566C" w:rsidRPr="00DE09E7" w:rsidRDefault="009B566C" w:rsidP="00F7626B">
      <w:pPr>
        <w:jc w:val="center"/>
        <w:rPr>
          <w:b/>
          <w:sz w:val="24"/>
          <w:szCs w:val="24"/>
        </w:rPr>
      </w:pPr>
    </w:p>
    <w:p w14:paraId="7127F723" w14:textId="77777777" w:rsidR="00F7626B" w:rsidRPr="00DE09E7" w:rsidRDefault="00F7626B" w:rsidP="00F7626B">
      <w:pPr>
        <w:jc w:val="center"/>
        <w:rPr>
          <w:b/>
          <w:sz w:val="24"/>
          <w:szCs w:val="24"/>
        </w:rPr>
      </w:pPr>
      <w:r w:rsidRPr="00DE09E7">
        <w:rPr>
          <w:b/>
          <w:sz w:val="24"/>
          <w:szCs w:val="24"/>
        </w:rPr>
        <w:t>г. Петропавловск-Камчатский</w:t>
      </w:r>
    </w:p>
    <w:p w14:paraId="2540F293" w14:textId="5CB7A402" w:rsidR="000A7C8E" w:rsidRPr="00DE09E7" w:rsidRDefault="00F7626B" w:rsidP="00C07C91">
      <w:pPr>
        <w:jc w:val="center"/>
        <w:rPr>
          <w:b/>
        </w:rPr>
      </w:pPr>
      <w:r w:rsidRPr="00DE09E7">
        <w:rPr>
          <w:b/>
          <w:sz w:val="24"/>
          <w:szCs w:val="24"/>
        </w:rPr>
        <w:t xml:space="preserve">                                                                     20</w:t>
      </w:r>
      <w:r w:rsidR="0093214A">
        <w:rPr>
          <w:b/>
          <w:sz w:val="24"/>
          <w:szCs w:val="24"/>
        </w:rPr>
        <w:t>2</w:t>
      </w:r>
      <w:r w:rsidR="00CC0927">
        <w:rPr>
          <w:b/>
          <w:sz w:val="24"/>
          <w:szCs w:val="24"/>
        </w:rPr>
        <w:t>5</w:t>
      </w:r>
      <w:r w:rsidRPr="00DE09E7">
        <w:rPr>
          <w:b/>
          <w:sz w:val="24"/>
          <w:szCs w:val="24"/>
        </w:rPr>
        <w:t xml:space="preserve"> </w:t>
      </w:r>
      <w:r w:rsidR="00105FD8" w:rsidRPr="00DE09E7">
        <w:rPr>
          <w:b/>
          <w:sz w:val="24"/>
          <w:szCs w:val="24"/>
        </w:rPr>
        <w:t>г.</w:t>
      </w:r>
      <w:r w:rsidRPr="00DE09E7">
        <w:rPr>
          <w:b/>
          <w:sz w:val="40"/>
          <w:szCs w:val="40"/>
        </w:rPr>
        <w:tab/>
      </w:r>
      <w:r w:rsidR="007C4EF7" w:rsidRPr="00DE09E7">
        <w:rPr>
          <w:sz w:val="22"/>
          <w:szCs w:val="22"/>
        </w:rPr>
        <w:t xml:space="preserve">                                                        </w:t>
      </w:r>
      <w:r w:rsidR="00EE1C97" w:rsidRPr="00DE09E7">
        <w:rPr>
          <w:sz w:val="22"/>
          <w:szCs w:val="22"/>
        </w:rPr>
        <w:t xml:space="preserve">  </w:t>
      </w:r>
      <w:r w:rsidR="007C4EF7" w:rsidRPr="00DE09E7">
        <w:rPr>
          <w:sz w:val="22"/>
          <w:szCs w:val="22"/>
        </w:rPr>
        <w:t xml:space="preserve">    </w:t>
      </w:r>
      <w:r w:rsidR="00DE7F90" w:rsidRPr="00DE09E7">
        <w:rPr>
          <w:b/>
          <w:spacing w:val="-10"/>
          <w:sz w:val="24"/>
          <w:szCs w:val="24"/>
        </w:rPr>
        <w:tab/>
      </w:r>
      <w:r w:rsidR="007C4EF7" w:rsidRPr="00DE09E7">
        <w:rPr>
          <w:b/>
          <w:spacing w:val="-10"/>
          <w:sz w:val="24"/>
          <w:szCs w:val="24"/>
        </w:rPr>
        <w:tab/>
        <w:t xml:space="preserve">                          </w:t>
      </w:r>
    </w:p>
    <w:p w14:paraId="47A6CACB" w14:textId="77777777" w:rsidR="007E7FB9" w:rsidRPr="00DE09E7" w:rsidRDefault="007E7FB9" w:rsidP="0036057E">
      <w:pPr>
        <w:shd w:val="clear" w:color="auto" w:fill="FFFFFF"/>
        <w:spacing w:line="240" w:lineRule="atLeast"/>
        <w:ind w:right="30" w:firstLine="709"/>
        <w:jc w:val="both"/>
        <w:rPr>
          <w:b/>
          <w:sz w:val="24"/>
          <w:szCs w:val="24"/>
        </w:rPr>
      </w:pPr>
    </w:p>
    <w:p w14:paraId="64BE9BF8" w14:textId="77777777" w:rsidR="0066288E" w:rsidRPr="00BC346B" w:rsidRDefault="0066288E" w:rsidP="00BC346B">
      <w:pPr>
        <w:pStyle w:val="1"/>
        <w:keepNext w:val="0"/>
        <w:widowControl/>
        <w:numPr>
          <w:ilvl w:val="0"/>
          <w:numId w:val="3"/>
        </w:numPr>
        <w:autoSpaceDE/>
        <w:autoSpaceDN/>
        <w:adjustRightInd/>
        <w:spacing w:before="0" w:after="0"/>
        <w:ind w:left="0" w:firstLine="1134"/>
        <w:jc w:val="center"/>
        <w:rPr>
          <w:rFonts w:ascii="Times New Roman" w:hAnsi="Times New Roman"/>
          <w:kern w:val="0"/>
          <w:sz w:val="24"/>
          <w:szCs w:val="24"/>
        </w:rPr>
      </w:pPr>
      <w:r w:rsidRPr="00BC346B">
        <w:rPr>
          <w:rFonts w:ascii="Times New Roman" w:hAnsi="Times New Roman"/>
          <w:kern w:val="0"/>
          <w:sz w:val="24"/>
          <w:szCs w:val="24"/>
        </w:rPr>
        <w:t>Общие положения</w:t>
      </w:r>
    </w:p>
    <w:p w14:paraId="454D7AF0" w14:textId="77777777" w:rsidR="00FC74E8" w:rsidRPr="00BC346B" w:rsidRDefault="00FC74E8" w:rsidP="00FC74E8">
      <w:pPr>
        <w:rPr>
          <w:sz w:val="24"/>
          <w:szCs w:val="24"/>
        </w:rPr>
      </w:pPr>
    </w:p>
    <w:p w14:paraId="7F726B35" w14:textId="77777777" w:rsidR="0066288E" w:rsidRPr="00BC346B" w:rsidRDefault="0066288E" w:rsidP="00FC74E8">
      <w:pPr>
        <w:pStyle w:val="1"/>
        <w:spacing w:before="0" w:after="0"/>
        <w:ind w:firstLine="720"/>
        <w:jc w:val="both"/>
        <w:rPr>
          <w:rFonts w:ascii="Times New Roman" w:hAnsi="Times New Roman"/>
          <w:b w:val="0"/>
          <w:sz w:val="24"/>
          <w:szCs w:val="24"/>
        </w:rPr>
      </w:pPr>
      <w:r w:rsidRPr="00BC346B">
        <w:rPr>
          <w:rFonts w:ascii="Times New Roman" w:hAnsi="Times New Roman"/>
          <w:b w:val="0"/>
          <w:kern w:val="0"/>
          <w:sz w:val="24"/>
          <w:szCs w:val="24"/>
        </w:rPr>
        <w:t>1.1. Настоящее Положение о раскрытии информации Союзом «</w:t>
      </w:r>
      <w:r w:rsidRPr="00BC346B">
        <w:rPr>
          <w:rFonts w:ascii="Times New Roman" w:hAnsi="Times New Roman"/>
          <w:b w:val="0"/>
          <w:sz w:val="24"/>
          <w:szCs w:val="24"/>
        </w:rPr>
        <w:t>Саморегулируемая организация строителей Камчатки</w:t>
      </w:r>
      <w:r w:rsidRPr="00BC346B">
        <w:rPr>
          <w:rFonts w:ascii="Times New Roman" w:hAnsi="Times New Roman"/>
          <w:b w:val="0"/>
          <w:kern w:val="0"/>
          <w:sz w:val="24"/>
          <w:szCs w:val="24"/>
        </w:rPr>
        <w:t>» деятельности ее членов (далее – Положение) устанавливает состав и порядок раскрытия информации.</w:t>
      </w:r>
    </w:p>
    <w:p w14:paraId="6387C298"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1.2. Настоящее Положение является обязательным для исполнения всеми членами Союза.</w:t>
      </w:r>
    </w:p>
    <w:p w14:paraId="6A412240" w14:textId="77777777" w:rsidR="0066288E" w:rsidRPr="00BC346B" w:rsidRDefault="0066288E" w:rsidP="00FC74E8">
      <w:pPr>
        <w:pStyle w:val="ac"/>
        <w:ind w:firstLine="720"/>
        <w:jc w:val="both"/>
        <w:rPr>
          <w:sz w:val="24"/>
          <w:szCs w:val="24"/>
        </w:rPr>
      </w:pPr>
    </w:p>
    <w:p w14:paraId="5FCBD3B4" w14:textId="77777777" w:rsidR="0066288E" w:rsidRPr="00BC346B" w:rsidRDefault="0066288E" w:rsidP="00BC346B">
      <w:pPr>
        <w:pStyle w:val="1"/>
        <w:keepNext w:val="0"/>
        <w:widowControl/>
        <w:numPr>
          <w:ilvl w:val="0"/>
          <w:numId w:val="3"/>
        </w:numPr>
        <w:autoSpaceDE/>
        <w:autoSpaceDN/>
        <w:adjustRightInd/>
        <w:spacing w:before="0" w:after="0"/>
        <w:ind w:left="0" w:firstLine="1843"/>
        <w:jc w:val="center"/>
        <w:rPr>
          <w:rFonts w:ascii="Times New Roman" w:hAnsi="Times New Roman"/>
          <w:kern w:val="0"/>
          <w:sz w:val="24"/>
          <w:szCs w:val="24"/>
        </w:rPr>
      </w:pPr>
      <w:r w:rsidRPr="00BC346B">
        <w:rPr>
          <w:rFonts w:ascii="Times New Roman" w:hAnsi="Times New Roman"/>
          <w:kern w:val="0"/>
          <w:sz w:val="24"/>
          <w:szCs w:val="24"/>
        </w:rPr>
        <w:t>Нормативные документы</w:t>
      </w:r>
    </w:p>
    <w:p w14:paraId="29859428" w14:textId="77777777" w:rsidR="0066288E" w:rsidRPr="00BC346B" w:rsidRDefault="0066288E" w:rsidP="00FC74E8">
      <w:pPr>
        <w:ind w:firstLine="720"/>
        <w:jc w:val="both"/>
        <w:rPr>
          <w:sz w:val="24"/>
          <w:szCs w:val="24"/>
          <w:lang w:eastAsia="x-none"/>
        </w:rPr>
      </w:pPr>
    </w:p>
    <w:p w14:paraId="04918E5D" w14:textId="77777777" w:rsidR="0066288E" w:rsidRPr="00BC346B" w:rsidRDefault="0066288E" w:rsidP="00FC74E8">
      <w:pPr>
        <w:ind w:firstLine="720"/>
        <w:jc w:val="both"/>
        <w:rPr>
          <w:sz w:val="24"/>
          <w:szCs w:val="24"/>
        </w:rPr>
      </w:pPr>
      <w:r w:rsidRPr="00BC346B">
        <w:rPr>
          <w:sz w:val="24"/>
          <w:szCs w:val="24"/>
        </w:rPr>
        <w:t>2.1. Настоящее Положение разработано в соответствии со следующими Федеральными законами и документами:</w:t>
      </w:r>
    </w:p>
    <w:p w14:paraId="5F0F325E" w14:textId="77777777" w:rsidR="0066288E" w:rsidRPr="00BC346B" w:rsidRDefault="0066288E" w:rsidP="00FC74E8">
      <w:pPr>
        <w:widowControl/>
        <w:autoSpaceDE/>
        <w:autoSpaceDN/>
        <w:adjustRightInd/>
        <w:ind w:firstLine="720"/>
        <w:jc w:val="both"/>
        <w:rPr>
          <w:sz w:val="24"/>
          <w:szCs w:val="24"/>
        </w:rPr>
      </w:pPr>
      <w:r w:rsidRPr="00BC346B">
        <w:rPr>
          <w:sz w:val="24"/>
          <w:szCs w:val="24"/>
        </w:rPr>
        <w:t xml:space="preserve">- Градостроительным кодексом Российской Федерации; </w:t>
      </w:r>
    </w:p>
    <w:p w14:paraId="650C1CE8" w14:textId="77777777" w:rsidR="00D43F4A" w:rsidRPr="00BC346B" w:rsidRDefault="0066288E" w:rsidP="00FC74E8">
      <w:pPr>
        <w:widowControl/>
        <w:autoSpaceDE/>
        <w:autoSpaceDN/>
        <w:adjustRightInd/>
        <w:ind w:firstLine="720"/>
        <w:jc w:val="both"/>
        <w:rPr>
          <w:sz w:val="24"/>
          <w:szCs w:val="24"/>
        </w:rPr>
      </w:pPr>
      <w:r w:rsidRPr="00BC346B">
        <w:rPr>
          <w:sz w:val="24"/>
          <w:szCs w:val="24"/>
        </w:rPr>
        <w:t>- Федеральным законом от 01 декабря 2007 г. № 315-ФЗ «О саморегулируемых организациях»;</w:t>
      </w:r>
    </w:p>
    <w:p w14:paraId="1CBDEB8A" w14:textId="77777777" w:rsidR="0066288E" w:rsidRPr="00BC346B" w:rsidRDefault="0066288E" w:rsidP="00FC74E8">
      <w:pPr>
        <w:widowControl/>
        <w:autoSpaceDE/>
        <w:autoSpaceDN/>
        <w:adjustRightInd/>
        <w:ind w:firstLine="720"/>
        <w:jc w:val="both"/>
        <w:rPr>
          <w:sz w:val="24"/>
          <w:szCs w:val="24"/>
        </w:rPr>
      </w:pPr>
      <w:r w:rsidRPr="00BC346B">
        <w:rPr>
          <w:sz w:val="24"/>
          <w:szCs w:val="24"/>
        </w:rPr>
        <w:t>- Федеральным законом от 27 июля 2006 г. № 149-ФЗ «Об информации, информационных технологиях и о защите персональных данных»;</w:t>
      </w:r>
    </w:p>
    <w:p w14:paraId="3D01DF41" w14:textId="77777777" w:rsidR="0066288E" w:rsidRPr="00BC346B" w:rsidRDefault="0066288E" w:rsidP="00FC74E8">
      <w:pPr>
        <w:widowControl/>
        <w:autoSpaceDE/>
        <w:autoSpaceDN/>
        <w:adjustRightInd/>
        <w:ind w:firstLine="720"/>
        <w:jc w:val="both"/>
        <w:rPr>
          <w:sz w:val="24"/>
          <w:szCs w:val="24"/>
        </w:rPr>
      </w:pPr>
      <w:r w:rsidRPr="00BC346B">
        <w:rPr>
          <w:sz w:val="24"/>
          <w:szCs w:val="24"/>
        </w:rPr>
        <w:t>- Федеральным законом от 27 июля 2006 г. № 152-ФЗ «О персональных данных»;</w:t>
      </w:r>
    </w:p>
    <w:p w14:paraId="1179D16C" w14:textId="783E5A4D" w:rsidR="00B84290" w:rsidRPr="00BC346B" w:rsidRDefault="00B84290" w:rsidP="00FC74E8">
      <w:pPr>
        <w:widowControl/>
        <w:autoSpaceDE/>
        <w:autoSpaceDN/>
        <w:adjustRightInd/>
        <w:ind w:firstLine="720"/>
        <w:jc w:val="both"/>
        <w:rPr>
          <w:sz w:val="24"/>
          <w:szCs w:val="24"/>
        </w:rPr>
      </w:pPr>
      <w:r w:rsidRPr="00BC346B">
        <w:rPr>
          <w:sz w:val="24"/>
          <w:szCs w:val="24"/>
        </w:rPr>
        <w:t>- Постановлением Правительства РФ от 25 мая 2022 г. N 945 «Об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в том числе включения в указанный реестр сведений»</w:t>
      </w:r>
      <w:r w:rsidR="00C4263F" w:rsidRPr="00BC346B">
        <w:rPr>
          <w:sz w:val="24"/>
          <w:szCs w:val="24"/>
        </w:rPr>
        <w:t>;</w:t>
      </w:r>
    </w:p>
    <w:p w14:paraId="0BDE9D74" w14:textId="77777777" w:rsidR="00D43F4A" w:rsidRPr="00BC346B" w:rsidRDefault="0066288E" w:rsidP="00FC74E8">
      <w:pPr>
        <w:widowControl/>
        <w:autoSpaceDE/>
        <w:autoSpaceDN/>
        <w:adjustRightInd/>
        <w:ind w:firstLine="720"/>
        <w:jc w:val="both"/>
        <w:rPr>
          <w:sz w:val="24"/>
          <w:szCs w:val="24"/>
        </w:rPr>
      </w:pPr>
      <w:r w:rsidRPr="00BC346B">
        <w:rPr>
          <w:sz w:val="24"/>
          <w:szCs w:val="24"/>
        </w:rPr>
        <w:t xml:space="preserve">- Приказом Минэкономразвития России от </w:t>
      </w:r>
      <w:r w:rsidR="00E13E4B" w:rsidRPr="00BC346B">
        <w:rPr>
          <w:sz w:val="24"/>
          <w:szCs w:val="24"/>
        </w:rPr>
        <w:t>14</w:t>
      </w:r>
      <w:r w:rsidRPr="00BC346B">
        <w:rPr>
          <w:sz w:val="24"/>
          <w:szCs w:val="24"/>
        </w:rPr>
        <w:t>.1</w:t>
      </w:r>
      <w:r w:rsidR="00E13E4B" w:rsidRPr="00BC346B">
        <w:rPr>
          <w:sz w:val="24"/>
          <w:szCs w:val="24"/>
        </w:rPr>
        <w:t>0</w:t>
      </w:r>
      <w:r w:rsidRPr="00BC346B">
        <w:rPr>
          <w:sz w:val="24"/>
          <w:szCs w:val="24"/>
        </w:rPr>
        <w:t>.20</w:t>
      </w:r>
      <w:r w:rsidR="00E13E4B" w:rsidRPr="00BC346B">
        <w:rPr>
          <w:sz w:val="24"/>
          <w:szCs w:val="24"/>
        </w:rPr>
        <w:t>20</w:t>
      </w:r>
      <w:r w:rsidRPr="00BC346B">
        <w:rPr>
          <w:sz w:val="24"/>
          <w:szCs w:val="24"/>
        </w:rPr>
        <w:t xml:space="preserve"> N </w:t>
      </w:r>
      <w:r w:rsidR="00E13E4B" w:rsidRPr="00BC346B">
        <w:rPr>
          <w:sz w:val="24"/>
          <w:szCs w:val="24"/>
        </w:rPr>
        <w:t>67</w:t>
      </w:r>
      <w:r w:rsidRPr="00BC346B">
        <w:rPr>
          <w:sz w:val="24"/>
          <w:szCs w:val="24"/>
        </w:rPr>
        <w:t>8 «Об утверждении Требований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требований к технологическим, программным, лингвистическим средствам обеспечения пользования официальными сайтами таких саморегулируемых организаций»;</w:t>
      </w:r>
    </w:p>
    <w:p w14:paraId="30338CD6" w14:textId="330712F3" w:rsidR="00C4263F" w:rsidRPr="00BC346B" w:rsidRDefault="00C4263F" w:rsidP="00FC74E8">
      <w:pPr>
        <w:widowControl/>
        <w:autoSpaceDE/>
        <w:autoSpaceDN/>
        <w:adjustRightInd/>
        <w:ind w:firstLine="720"/>
        <w:jc w:val="both"/>
        <w:rPr>
          <w:sz w:val="24"/>
          <w:szCs w:val="24"/>
        </w:rPr>
      </w:pPr>
      <w:r w:rsidRPr="00BC346B">
        <w:rPr>
          <w:sz w:val="24"/>
          <w:szCs w:val="24"/>
        </w:rPr>
        <w:t>- Регламентом ведения единого реестра сведений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утвержденным Советом Ассоциации «Национальное объединение строителей».</w:t>
      </w:r>
    </w:p>
    <w:p w14:paraId="764B20A3" w14:textId="77777777" w:rsidR="0066288E" w:rsidRPr="00BC346B" w:rsidRDefault="0066288E" w:rsidP="00FC74E8">
      <w:pPr>
        <w:widowControl/>
        <w:autoSpaceDE/>
        <w:autoSpaceDN/>
        <w:adjustRightInd/>
        <w:ind w:firstLine="720"/>
        <w:jc w:val="both"/>
        <w:rPr>
          <w:sz w:val="24"/>
          <w:szCs w:val="24"/>
        </w:rPr>
      </w:pPr>
      <w:r w:rsidRPr="00BC346B">
        <w:rPr>
          <w:bCs/>
          <w:sz w:val="24"/>
          <w:szCs w:val="24"/>
        </w:rPr>
        <w:t xml:space="preserve">- Уставом </w:t>
      </w:r>
      <w:r w:rsidRPr="00BC346B">
        <w:rPr>
          <w:sz w:val="24"/>
          <w:szCs w:val="24"/>
        </w:rPr>
        <w:t>Союза.</w:t>
      </w:r>
    </w:p>
    <w:p w14:paraId="5D747830" w14:textId="77777777" w:rsidR="00FC74E8" w:rsidRDefault="00FC74E8" w:rsidP="00BC346B">
      <w:pPr>
        <w:widowControl/>
        <w:autoSpaceDE/>
        <w:autoSpaceDN/>
        <w:adjustRightInd/>
        <w:jc w:val="center"/>
        <w:rPr>
          <w:sz w:val="24"/>
          <w:szCs w:val="24"/>
        </w:rPr>
      </w:pPr>
    </w:p>
    <w:p w14:paraId="55580DCD" w14:textId="77777777" w:rsidR="00BC346B" w:rsidRPr="00BC346B" w:rsidRDefault="00BC346B" w:rsidP="00BC346B">
      <w:pPr>
        <w:widowControl/>
        <w:autoSpaceDE/>
        <w:autoSpaceDN/>
        <w:adjustRightInd/>
        <w:jc w:val="center"/>
        <w:rPr>
          <w:sz w:val="24"/>
          <w:szCs w:val="24"/>
        </w:rPr>
      </w:pPr>
    </w:p>
    <w:p w14:paraId="3BB9680D" w14:textId="413EEB58" w:rsidR="0066288E" w:rsidRPr="00BC346B" w:rsidRDefault="0066288E" w:rsidP="00BC346B">
      <w:pPr>
        <w:pStyle w:val="1"/>
        <w:keepNext w:val="0"/>
        <w:numPr>
          <w:ilvl w:val="0"/>
          <w:numId w:val="3"/>
        </w:numPr>
        <w:spacing w:before="0" w:after="0"/>
        <w:ind w:left="-284" w:firstLine="0"/>
        <w:jc w:val="center"/>
        <w:rPr>
          <w:rFonts w:ascii="Times New Roman" w:hAnsi="Times New Roman"/>
          <w:kern w:val="0"/>
          <w:sz w:val="24"/>
          <w:szCs w:val="24"/>
        </w:rPr>
      </w:pPr>
      <w:r w:rsidRPr="00BC346B">
        <w:rPr>
          <w:rFonts w:ascii="Times New Roman" w:hAnsi="Times New Roman"/>
          <w:kern w:val="0"/>
          <w:sz w:val="24"/>
          <w:szCs w:val="24"/>
        </w:rPr>
        <w:t>Состав информации, подлежащей раскрытию на официальном сайте</w:t>
      </w:r>
      <w:r w:rsidR="00BC346B">
        <w:rPr>
          <w:rFonts w:ascii="Times New Roman" w:hAnsi="Times New Roman"/>
          <w:kern w:val="0"/>
          <w:sz w:val="24"/>
          <w:szCs w:val="24"/>
        </w:rPr>
        <w:t xml:space="preserve"> </w:t>
      </w:r>
    </w:p>
    <w:p w14:paraId="52AF2E13" w14:textId="77777777" w:rsidR="00FC74E8" w:rsidRPr="00BC346B" w:rsidRDefault="00FC74E8" w:rsidP="00FC74E8">
      <w:pPr>
        <w:pStyle w:val="ab"/>
        <w:ind w:left="1069"/>
        <w:rPr>
          <w:sz w:val="24"/>
          <w:szCs w:val="24"/>
        </w:rPr>
      </w:pPr>
    </w:p>
    <w:p w14:paraId="52D99A08" w14:textId="557F4272" w:rsidR="0066288E" w:rsidRPr="00BC346B" w:rsidRDefault="0066288E" w:rsidP="00FC74E8">
      <w:pPr>
        <w:ind w:firstLine="720"/>
        <w:jc w:val="both"/>
        <w:rPr>
          <w:sz w:val="24"/>
          <w:szCs w:val="24"/>
          <w:lang w:eastAsia="x-none"/>
        </w:rPr>
      </w:pPr>
      <w:r w:rsidRPr="00BC346B">
        <w:rPr>
          <w:sz w:val="24"/>
          <w:szCs w:val="24"/>
          <w:lang w:eastAsia="x-none"/>
        </w:rPr>
        <w:t xml:space="preserve">3.1. Для обеспечения доступа к информации в соответствии с требованиями законодательства Российской Федерации </w:t>
      </w:r>
      <w:r w:rsidR="005A0B9F" w:rsidRPr="00BC346B">
        <w:rPr>
          <w:sz w:val="24"/>
          <w:szCs w:val="24"/>
          <w:lang w:eastAsia="x-none"/>
        </w:rPr>
        <w:t>Союзом</w:t>
      </w:r>
      <w:r w:rsidRPr="00BC346B">
        <w:rPr>
          <w:sz w:val="24"/>
          <w:szCs w:val="24"/>
          <w:lang w:eastAsia="x-none"/>
        </w:rPr>
        <w:t xml:space="preserve"> создан и ведется в информационно-телекоммуникационной сети </w:t>
      </w:r>
      <w:r w:rsidR="00C4263F" w:rsidRPr="00BC346B">
        <w:rPr>
          <w:sz w:val="24"/>
          <w:szCs w:val="24"/>
          <w:lang w:eastAsia="x-none"/>
        </w:rPr>
        <w:t>«</w:t>
      </w:r>
      <w:r w:rsidRPr="00BC346B">
        <w:rPr>
          <w:sz w:val="24"/>
          <w:szCs w:val="24"/>
          <w:lang w:eastAsia="x-none"/>
        </w:rPr>
        <w:t>Интернет</w:t>
      </w:r>
      <w:r w:rsidR="00C4263F" w:rsidRPr="00BC346B">
        <w:rPr>
          <w:sz w:val="24"/>
          <w:szCs w:val="24"/>
          <w:lang w:eastAsia="x-none"/>
        </w:rPr>
        <w:t>»</w:t>
      </w:r>
      <w:r w:rsidRPr="00BC346B">
        <w:rPr>
          <w:sz w:val="24"/>
          <w:szCs w:val="24"/>
          <w:lang w:eastAsia="x-none"/>
        </w:rPr>
        <w:t xml:space="preserve"> сайт, в электронный адрес которого включено доменное имя, права на которое принадлежат </w:t>
      </w:r>
      <w:r w:rsidR="005A0B9F" w:rsidRPr="00BC346B">
        <w:rPr>
          <w:sz w:val="24"/>
          <w:szCs w:val="24"/>
          <w:lang w:eastAsia="x-none"/>
        </w:rPr>
        <w:t>Союзу</w:t>
      </w:r>
      <w:r w:rsidRPr="00BC346B">
        <w:rPr>
          <w:sz w:val="24"/>
          <w:szCs w:val="24"/>
          <w:lang w:eastAsia="x-none"/>
        </w:rPr>
        <w:t xml:space="preserve"> - </w:t>
      </w:r>
      <w:r w:rsidR="005A0B9F" w:rsidRPr="00BC346B">
        <w:rPr>
          <w:sz w:val="24"/>
          <w:szCs w:val="24"/>
          <w:lang w:eastAsia="x-none"/>
        </w:rPr>
        <w:t xml:space="preserve">www.npssk.ru </w:t>
      </w:r>
      <w:r w:rsidRPr="00BC346B">
        <w:rPr>
          <w:sz w:val="24"/>
          <w:szCs w:val="24"/>
          <w:lang w:eastAsia="x-none"/>
        </w:rPr>
        <w:t xml:space="preserve">(далее – </w:t>
      </w:r>
      <w:r w:rsidR="00C17CAC" w:rsidRPr="00BC346B">
        <w:rPr>
          <w:sz w:val="24"/>
          <w:szCs w:val="24"/>
          <w:lang w:eastAsia="x-none"/>
        </w:rPr>
        <w:t>о</w:t>
      </w:r>
      <w:r w:rsidRPr="00BC346B">
        <w:rPr>
          <w:sz w:val="24"/>
          <w:szCs w:val="24"/>
          <w:lang w:eastAsia="x-none"/>
        </w:rPr>
        <w:t>фициальный сайт).</w:t>
      </w:r>
    </w:p>
    <w:p w14:paraId="00F7008C"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3.2. Информация </w:t>
      </w:r>
      <w:r w:rsidR="005A0B9F" w:rsidRPr="00BC346B">
        <w:rPr>
          <w:rFonts w:ascii="Times New Roman" w:hAnsi="Times New Roman"/>
          <w:b w:val="0"/>
          <w:kern w:val="0"/>
          <w:sz w:val="24"/>
          <w:szCs w:val="24"/>
        </w:rPr>
        <w:t>Союза</w:t>
      </w:r>
      <w:r w:rsidRPr="00BC346B">
        <w:rPr>
          <w:rFonts w:ascii="Times New Roman" w:hAnsi="Times New Roman"/>
          <w:b w:val="0"/>
          <w:kern w:val="0"/>
          <w:sz w:val="24"/>
          <w:szCs w:val="24"/>
        </w:rPr>
        <w:t>, подлежащая раскрытию на официальном сайте, включает:</w:t>
      </w:r>
    </w:p>
    <w:p w14:paraId="1EDCB3F5" w14:textId="3A283F2C" w:rsidR="005A0B9F" w:rsidRPr="00BC346B" w:rsidRDefault="0066288E" w:rsidP="00FC74E8">
      <w:pPr>
        <w:widowControl/>
        <w:ind w:firstLine="720"/>
        <w:jc w:val="both"/>
        <w:rPr>
          <w:b/>
          <w:sz w:val="24"/>
          <w:szCs w:val="24"/>
        </w:rPr>
      </w:pPr>
      <w:r w:rsidRPr="00BC346B">
        <w:rPr>
          <w:sz w:val="24"/>
          <w:szCs w:val="24"/>
        </w:rPr>
        <w:t xml:space="preserve">1) сведения, содержащиеся в реестре членов </w:t>
      </w:r>
      <w:r w:rsidR="005A0B9F" w:rsidRPr="00BC346B">
        <w:rPr>
          <w:sz w:val="24"/>
          <w:szCs w:val="24"/>
        </w:rPr>
        <w:t>Союза</w:t>
      </w:r>
      <w:r w:rsidRPr="00BC346B">
        <w:rPr>
          <w:sz w:val="24"/>
          <w:szCs w:val="24"/>
        </w:rPr>
        <w:t xml:space="preserve">, в том числе, сведения о лицах, прекративших свое членство в </w:t>
      </w:r>
      <w:r w:rsidR="005A0B9F" w:rsidRPr="00BC346B">
        <w:rPr>
          <w:sz w:val="24"/>
          <w:szCs w:val="24"/>
        </w:rPr>
        <w:t>Союза</w:t>
      </w:r>
      <w:r w:rsidRPr="00BC346B">
        <w:rPr>
          <w:sz w:val="24"/>
          <w:szCs w:val="24"/>
        </w:rPr>
        <w:t>, за исключением сведений,</w:t>
      </w:r>
      <w:r w:rsidRPr="00BC346B">
        <w:rPr>
          <w:b/>
          <w:sz w:val="24"/>
          <w:szCs w:val="24"/>
        </w:rPr>
        <w:t xml:space="preserve"> </w:t>
      </w:r>
      <w:r w:rsidR="00C17CAC" w:rsidRPr="00BC346B">
        <w:rPr>
          <w:sz w:val="24"/>
          <w:szCs w:val="24"/>
        </w:rPr>
        <w:t>распространение которых</w:t>
      </w:r>
      <w:r w:rsidRPr="00BC346B">
        <w:rPr>
          <w:sz w:val="24"/>
          <w:szCs w:val="24"/>
        </w:rPr>
        <w:t xml:space="preserve"> </w:t>
      </w:r>
      <w:r w:rsidR="00C17CAC" w:rsidRPr="00BC346B">
        <w:rPr>
          <w:sz w:val="24"/>
          <w:szCs w:val="24"/>
        </w:rPr>
        <w:t>запрещено</w:t>
      </w:r>
      <w:r w:rsidRPr="00BC346B">
        <w:rPr>
          <w:sz w:val="24"/>
          <w:szCs w:val="24"/>
        </w:rPr>
        <w:t xml:space="preserve"> закон</w:t>
      </w:r>
      <w:r w:rsidR="00C17CAC" w:rsidRPr="00BC346B">
        <w:rPr>
          <w:sz w:val="24"/>
          <w:szCs w:val="24"/>
        </w:rPr>
        <w:t>одательством Российской Федерации</w:t>
      </w:r>
      <w:r w:rsidRPr="00BC346B">
        <w:rPr>
          <w:b/>
          <w:sz w:val="24"/>
          <w:szCs w:val="24"/>
        </w:rPr>
        <w:t>;</w:t>
      </w:r>
    </w:p>
    <w:p w14:paraId="0C99FDB4" w14:textId="0C8C5E82" w:rsidR="0066288E" w:rsidRPr="00BC346B" w:rsidRDefault="0066288E" w:rsidP="00FC74E8">
      <w:pPr>
        <w:widowControl/>
        <w:ind w:firstLine="720"/>
        <w:jc w:val="both"/>
        <w:rPr>
          <w:sz w:val="24"/>
          <w:szCs w:val="24"/>
        </w:rPr>
      </w:pPr>
      <w:r w:rsidRPr="00BC346B">
        <w:rPr>
          <w:sz w:val="24"/>
          <w:szCs w:val="24"/>
        </w:rPr>
        <w:t xml:space="preserve">2) копии </w:t>
      </w:r>
      <w:r w:rsidR="00DB6A3B" w:rsidRPr="00BC346B">
        <w:rPr>
          <w:sz w:val="24"/>
          <w:szCs w:val="24"/>
        </w:rPr>
        <w:t>в электронной форме</w:t>
      </w:r>
      <w:r w:rsidRPr="00BC346B">
        <w:rPr>
          <w:sz w:val="24"/>
          <w:szCs w:val="24"/>
        </w:rPr>
        <w:t xml:space="preserve"> стандартов и правил </w:t>
      </w:r>
      <w:r w:rsidR="005A0B9F" w:rsidRPr="00BC346B">
        <w:rPr>
          <w:sz w:val="24"/>
          <w:szCs w:val="24"/>
        </w:rPr>
        <w:t>Союза</w:t>
      </w:r>
      <w:r w:rsidRPr="00BC346B">
        <w:rPr>
          <w:sz w:val="24"/>
          <w:szCs w:val="24"/>
        </w:rPr>
        <w:t xml:space="preserve">, а также внутренних документов </w:t>
      </w:r>
      <w:r w:rsidR="005A0B9F" w:rsidRPr="00BC346B">
        <w:rPr>
          <w:sz w:val="24"/>
          <w:szCs w:val="24"/>
        </w:rPr>
        <w:t>Союза</w:t>
      </w:r>
      <w:r w:rsidRPr="00BC346B">
        <w:rPr>
          <w:sz w:val="24"/>
          <w:szCs w:val="24"/>
        </w:rPr>
        <w:t>, к которым относятся:</w:t>
      </w:r>
    </w:p>
    <w:p w14:paraId="52507829" w14:textId="69D7B987" w:rsidR="00C17CAC" w:rsidRPr="00BC346B" w:rsidRDefault="00C17CAC" w:rsidP="00FC74E8">
      <w:pPr>
        <w:widowControl/>
        <w:ind w:firstLine="720"/>
        <w:jc w:val="both"/>
        <w:rPr>
          <w:sz w:val="24"/>
          <w:szCs w:val="24"/>
        </w:rPr>
      </w:pPr>
      <w:r w:rsidRPr="00BC346B">
        <w:rPr>
          <w:sz w:val="24"/>
          <w:szCs w:val="24"/>
        </w:rPr>
        <w:lastRenderedPageBreak/>
        <w:t xml:space="preserve">а) документы, устанавливающие порядок осуществления контроля за соблюдением членами Союза требований стандартов и правил </w:t>
      </w:r>
      <w:r w:rsidR="00585BB6" w:rsidRPr="00BC346B">
        <w:rPr>
          <w:sz w:val="24"/>
          <w:szCs w:val="24"/>
        </w:rPr>
        <w:t>Союза</w:t>
      </w:r>
      <w:r w:rsidRPr="00BC346B">
        <w:rPr>
          <w:sz w:val="24"/>
          <w:szCs w:val="24"/>
        </w:rPr>
        <w:t xml:space="preserve">, условий членства в </w:t>
      </w:r>
      <w:r w:rsidR="00585BB6" w:rsidRPr="00BC346B">
        <w:rPr>
          <w:sz w:val="24"/>
          <w:szCs w:val="24"/>
        </w:rPr>
        <w:t>Союзе</w:t>
      </w:r>
      <w:r w:rsidRPr="00BC346B">
        <w:rPr>
          <w:sz w:val="24"/>
          <w:szCs w:val="24"/>
        </w:rPr>
        <w:t xml:space="preserve"> и порядок применения мер дисциплинарного воздействия в отношении членов </w:t>
      </w:r>
      <w:r w:rsidR="00585BB6" w:rsidRPr="00BC346B">
        <w:rPr>
          <w:sz w:val="24"/>
          <w:szCs w:val="24"/>
        </w:rPr>
        <w:t>Союза</w:t>
      </w:r>
      <w:r w:rsidRPr="00BC346B">
        <w:rPr>
          <w:sz w:val="24"/>
          <w:szCs w:val="24"/>
        </w:rPr>
        <w:t>;</w:t>
      </w:r>
    </w:p>
    <w:p w14:paraId="5552B2EA" w14:textId="02DB81EF" w:rsidR="00C17CAC" w:rsidRPr="00BC346B" w:rsidRDefault="00C17CAC" w:rsidP="00FC74E8">
      <w:pPr>
        <w:widowControl/>
        <w:ind w:firstLine="720"/>
        <w:jc w:val="both"/>
        <w:rPr>
          <w:sz w:val="24"/>
          <w:szCs w:val="24"/>
        </w:rPr>
      </w:pPr>
      <w:r w:rsidRPr="00BC346B">
        <w:rPr>
          <w:sz w:val="24"/>
          <w:szCs w:val="24"/>
        </w:rPr>
        <w:t xml:space="preserve">б) положение о раскрытии информации, устанавливающее порядок обеспечения информационной открытости деятельности </w:t>
      </w:r>
      <w:r w:rsidR="00585BB6" w:rsidRPr="00BC346B">
        <w:rPr>
          <w:sz w:val="24"/>
          <w:szCs w:val="24"/>
        </w:rPr>
        <w:t>Союза</w:t>
      </w:r>
      <w:r w:rsidRPr="00BC346B">
        <w:rPr>
          <w:sz w:val="24"/>
          <w:szCs w:val="24"/>
        </w:rPr>
        <w:t xml:space="preserve"> и деятельности е</w:t>
      </w:r>
      <w:r w:rsidR="00585BB6" w:rsidRPr="00BC346B">
        <w:rPr>
          <w:sz w:val="24"/>
          <w:szCs w:val="24"/>
        </w:rPr>
        <w:t>го</w:t>
      </w:r>
      <w:r w:rsidRPr="00BC346B">
        <w:rPr>
          <w:sz w:val="24"/>
          <w:szCs w:val="24"/>
        </w:rPr>
        <w:t xml:space="preserve"> членов;</w:t>
      </w:r>
    </w:p>
    <w:p w14:paraId="745AFB76" w14:textId="660B0A94" w:rsidR="00C17CAC" w:rsidRPr="00BC346B" w:rsidRDefault="00C17CAC" w:rsidP="00FC74E8">
      <w:pPr>
        <w:widowControl/>
        <w:ind w:firstLine="720"/>
        <w:jc w:val="both"/>
        <w:rPr>
          <w:sz w:val="24"/>
          <w:szCs w:val="24"/>
        </w:rPr>
      </w:pPr>
      <w:r w:rsidRPr="00BC346B">
        <w:rPr>
          <w:sz w:val="24"/>
          <w:szCs w:val="24"/>
        </w:rPr>
        <w:t xml:space="preserve">в) порядок размещения средств компенсационного фонда в целях их сохранения и прироста, направления их размещения (инвестиционная декларация) в случае, если формирование компенсационного фонда применяется в качестве способа обеспечения ответственности членов </w:t>
      </w:r>
      <w:r w:rsidR="00585BB6" w:rsidRPr="00BC346B">
        <w:rPr>
          <w:sz w:val="24"/>
          <w:szCs w:val="24"/>
        </w:rPr>
        <w:t>Союза</w:t>
      </w:r>
      <w:r w:rsidRPr="00BC346B">
        <w:rPr>
          <w:sz w:val="24"/>
          <w:szCs w:val="24"/>
        </w:rPr>
        <w:t xml:space="preserve"> перед потребителями произведенных ими товаров (работ, услуг);</w:t>
      </w:r>
    </w:p>
    <w:p w14:paraId="501DDC94" w14:textId="6BBA7D86" w:rsidR="00C17CAC" w:rsidRPr="00BC346B" w:rsidRDefault="00C17CAC" w:rsidP="00FC74E8">
      <w:pPr>
        <w:widowControl/>
        <w:ind w:firstLine="720"/>
        <w:jc w:val="both"/>
        <w:rPr>
          <w:sz w:val="24"/>
          <w:szCs w:val="24"/>
        </w:rPr>
      </w:pPr>
      <w:r w:rsidRPr="00BC346B">
        <w:rPr>
          <w:sz w:val="24"/>
          <w:szCs w:val="24"/>
        </w:rPr>
        <w:t xml:space="preserve">г) требования к членству в </w:t>
      </w:r>
      <w:r w:rsidR="00585BB6" w:rsidRPr="00BC346B">
        <w:rPr>
          <w:sz w:val="24"/>
          <w:szCs w:val="24"/>
        </w:rPr>
        <w:t>Союзе</w:t>
      </w:r>
      <w:r w:rsidRPr="00BC346B">
        <w:rPr>
          <w:sz w:val="24"/>
          <w:szCs w:val="24"/>
        </w:rPr>
        <w:t xml:space="preserve">, в том числе установленные </w:t>
      </w:r>
      <w:r w:rsidR="00585BB6" w:rsidRPr="00BC346B">
        <w:rPr>
          <w:sz w:val="24"/>
          <w:szCs w:val="24"/>
        </w:rPr>
        <w:t>Союзом</w:t>
      </w:r>
      <w:r w:rsidRPr="00BC346B">
        <w:rPr>
          <w:sz w:val="24"/>
          <w:szCs w:val="24"/>
        </w:rPr>
        <w:t xml:space="preserve"> размеры вступительных взносов, членских взносов и порядок их уплаты, а также порядок прекращения членства в саморегулируемой организации;</w:t>
      </w:r>
    </w:p>
    <w:p w14:paraId="3F864156" w14:textId="62634D03" w:rsidR="00C17CAC" w:rsidRPr="00BC346B" w:rsidRDefault="00C17CAC" w:rsidP="00FC74E8">
      <w:pPr>
        <w:widowControl/>
        <w:ind w:firstLine="720"/>
        <w:jc w:val="both"/>
        <w:rPr>
          <w:sz w:val="24"/>
          <w:szCs w:val="24"/>
        </w:rPr>
      </w:pPr>
      <w:r w:rsidRPr="00BC346B">
        <w:rPr>
          <w:sz w:val="24"/>
          <w:szCs w:val="24"/>
        </w:rPr>
        <w:t>д) иные документы</w:t>
      </w:r>
      <w:r w:rsidR="00585BB6" w:rsidRPr="00BC346B">
        <w:rPr>
          <w:sz w:val="24"/>
          <w:szCs w:val="24"/>
        </w:rPr>
        <w:t xml:space="preserve"> Союза</w:t>
      </w:r>
      <w:r w:rsidRPr="00BC346B">
        <w:rPr>
          <w:sz w:val="24"/>
          <w:szCs w:val="24"/>
        </w:rPr>
        <w:t xml:space="preserve">, требования к разработке которых установлены федеральными законами, предусматривающими в соответствии с частью 2 статьи 5 </w:t>
      </w:r>
      <w:r w:rsidR="00585BB6" w:rsidRPr="00BC346B">
        <w:rPr>
          <w:sz w:val="24"/>
          <w:szCs w:val="24"/>
        </w:rPr>
        <w:t>Федерального закона от 01 декабря 2007 г. № 315-ФЗ «О саморегулируемых организациях»</w:t>
      </w:r>
      <w:r w:rsidRPr="00BC346B">
        <w:rPr>
          <w:sz w:val="24"/>
          <w:szCs w:val="24"/>
        </w:rPr>
        <w:t xml:space="preserve"> случаи обязательного членства субъектов предпринимательской или профессиональной деятельности в саморегулируемых организациях;</w:t>
      </w:r>
    </w:p>
    <w:p w14:paraId="425C4F1F" w14:textId="67515924" w:rsidR="00C17CAC" w:rsidRPr="00BC346B" w:rsidRDefault="00C17CAC" w:rsidP="00FC74E8">
      <w:pPr>
        <w:widowControl/>
        <w:ind w:firstLine="720"/>
        <w:jc w:val="both"/>
        <w:rPr>
          <w:sz w:val="24"/>
          <w:szCs w:val="24"/>
        </w:rPr>
      </w:pPr>
      <w:r w:rsidRPr="00BC346B">
        <w:rPr>
          <w:sz w:val="24"/>
          <w:szCs w:val="24"/>
        </w:rPr>
        <w:t xml:space="preserve">3) информацию о структуре и компетенции органов управления и специализированных органов </w:t>
      </w:r>
      <w:r w:rsidR="00585BB6" w:rsidRPr="00BC346B">
        <w:rPr>
          <w:sz w:val="24"/>
          <w:szCs w:val="24"/>
        </w:rPr>
        <w:t>Союза</w:t>
      </w:r>
      <w:r w:rsidRPr="00BC346B">
        <w:rPr>
          <w:sz w:val="24"/>
          <w:szCs w:val="24"/>
        </w:rPr>
        <w:t xml:space="preserve">, количественном и персональном составе постоянно действующего коллегиального органа управления </w:t>
      </w:r>
      <w:r w:rsidR="00585BB6" w:rsidRPr="00BC346B">
        <w:rPr>
          <w:sz w:val="24"/>
          <w:szCs w:val="24"/>
        </w:rPr>
        <w:t>Союза</w:t>
      </w:r>
      <w:r w:rsidRPr="00BC346B">
        <w:rPr>
          <w:sz w:val="24"/>
          <w:szCs w:val="24"/>
        </w:rPr>
        <w:t xml:space="preserve"> (с указанием штатных должностей членов постоянно действующего коллегиального органа управления саморегулируемой организации, в том числе независимых членов, по основному месту работы), о лице, осуществляющем функции единоличного исполнительного органа </w:t>
      </w:r>
      <w:r w:rsidR="009F0411" w:rsidRPr="00BC346B">
        <w:rPr>
          <w:sz w:val="24"/>
          <w:szCs w:val="24"/>
        </w:rPr>
        <w:t>Союза</w:t>
      </w:r>
      <w:r w:rsidRPr="00BC346B">
        <w:rPr>
          <w:sz w:val="24"/>
          <w:szCs w:val="24"/>
        </w:rPr>
        <w:t xml:space="preserve">, и (или) о персональном составе коллегиального исполнительного органа </w:t>
      </w:r>
      <w:r w:rsidR="009F0411" w:rsidRPr="00BC346B">
        <w:rPr>
          <w:sz w:val="24"/>
          <w:szCs w:val="24"/>
        </w:rPr>
        <w:t>Союза</w:t>
      </w:r>
      <w:r w:rsidRPr="00BC346B">
        <w:rPr>
          <w:sz w:val="24"/>
          <w:szCs w:val="24"/>
        </w:rPr>
        <w:t>;</w:t>
      </w:r>
    </w:p>
    <w:p w14:paraId="3A0D4CE3" w14:textId="05853273" w:rsidR="00C17CAC" w:rsidRPr="00BC346B" w:rsidRDefault="00C17CAC" w:rsidP="00FC74E8">
      <w:pPr>
        <w:widowControl/>
        <w:ind w:firstLine="720"/>
        <w:jc w:val="both"/>
        <w:rPr>
          <w:sz w:val="24"/>
          <w:szCs w:val="24"/>
        </w:rPr>
      </w:pPr>
      <w:r w:rsidRPr="00BC346B">
        <w:rPr>
          <w:sz w:val="24"/>
          <w:szCs w:val="24"/>
        </w:rPr>
        <w:t xml:space="preserve">4) решения, принятые общим собранием членов </w:t>
      </w:r>
      <w:r w:rsidR="009F0411" w:rsidRPr="00BC346B">
        <w:rPr>
          <w:sz w:val="24"/>
          <w:szCs w:val="24"/>
        </w:rPr>
        <w:t>Союза</w:t>
      </w:r>
      <w:r w:rsidRPr="00BC346B">
        <w:rPr>
          <w:sz w:val="24"/>
          <w:szCs w:val="24"/>
        </w:rPr>
        <w:t xml:space="preserve"> и постоянно действующим коллегиальным органом </w:t>
      </w:r>
      <w:r w:rsidR="009F0411" w:rsidRPr="00BC346B">
        <w:rPr>
          <w:sz w:val="24"/>
          <w:szCs w:val="24"/>
        </w:rPr>
        <w:t>Союза</w:t>
      </w:r>
      <w:r w:rsidRPr="00BC346B">
        <w:rPr>
          <w:sz w:val="24"/>
          <w:szCs w:val="24"/>
        </w:rPr>
        <w:t>;</w:t>
      </w:r>
    </w:p>
    <w:p w14:paraId="084403A9" w14:textId="1DEBE8D4" w:rsidR="00C17CAC" w:rsidRPr="00BC346B" w:rsidRDefault="00C17CAC" w:rsidP="00FC74E8">
      <w:pPr>
        <w:widowControl/>
        <w:ind w:firstLine="720"/>
        <w:jc w:val="both"/>
        <w:rPr>
          <w:sz w:val="24"/>
          <w:szCs w:val="24"/>
        </w:rPr>
      </w:pPr>
      <w:r w:rsidRPr="00BC346B">
        <w:rPr>
          <w:sz w:val="24"/>
          <w:szCs w:val="24"/>
        </w:rPr>
        <w:t xml:space="preserve">5) информацию об исках и о заявлениях, поданных </w:t>
      </w:r>
      <w:r w:rsidR="009F0411" w:rsidRPr="00BC346B">
        <w:rPr>
          <w:sz w:val="24"/>
          <w:szCs w:val="24"/>
        </w:rPr>
        <w:t>Союзом</w:t>
      </w:r>
      <w:r w:rsidRPr="00BC346B">
        <w:rPr>
          <w:sz w:val="24"/>
          <w:szCs w:val="24"/>
        </w:rPr>
        <w:t xml:space="preserve"> в суды;</w:t>
      </w:r>
    </w:p>
    <w:p w14:paraId="0D6BA698" w14:textId="4FC69479" w:rsidR="00C17CAC" w:rsidRPr="00BC346B" w:rsidRDefault="00C17CAC" w:rsidP="00FC74E8">
      <w:pPr>
        <w:widowControl/>
        <w:ind w:firstLine="720"/>
        <w:jc w:val="both"/>
        <w:rPr>
          <w:sz w:val="24"/>
          <w:szCs w:val="24"/>
        </w:rPr>
      </w:pPr>
      <w:r w:rsidRPr="00BC346B">
        <w:rPr>
          <w:sz w:val="24"/>
          <w:szCs w:val="24"/>
        </w:rPr>
        <w:t xml:space="preserve">6) информацию о способах и порядке обеспечения имущественной ответственности членов </w:t>
      </w:r>
      <w:r w:rsidR="009F0411" w:rsidRPr="00BC346B">
        <w:rPr>
          <w:sz w:val="24"/>
          <w:szCs w:val="24"/>
        </w:rPr>
        <w:t>Союза</w:t>
      </w:r>
      <w:r w:rsidRPr="00BC346B">
        <w:rPr>
          <w:sz w:val="24"/>
          <w:szCs w:val="24"/>
        </w:rPr>
        <w:t xml:space="preserve"> перед потребителями произведенных ими товаров (работ, услуг) и иными лицами;</w:t>
      </w:r>
    </w:p>
    <w:p w14:paraId="5C796BFA" w14:textId="068062F0" w:rsidR="00C17CAC" w:rsidRPr="00BC346B" w:rsidRDefault="004E067D" w:rsidP="00FC74E8">
      <w:pPr>
        <w:widowControl/>
        <w:ind w:firstLine="720"/>
        <w:jc w:val="both"/>
        <w:rPr>
          <w:sz w:val="24"/>
          <w:szCs w:val="24"/>
        </w:rPr>
      </w:pPr>
      <w:r w:rsidRPr="00BC346B">
        <w:rPr>
          <w:sz w:val="24"/>
          <w:szCs w:val="24"/>
        </w:rPr>
        <w:t>7</w:t>
      </w:r>
      <w:r w:rsidR="00C17CAC" w:rsidRPr="00BC346B">
        <w:rPr>
          <w:sz w:val="24"/>
          <w:szCs w:val="24"/>
        </w:rPr>
        <w:t xml:space="preserve">) информацию о составе и стоимости имущества компенсационного фонда </w:t>
      </w:r>
      <w:r w:rsidR="009F0411" w:rsidRPr="00BC346B">
        <w:rPr>
          <w:sz w:val="24"/>
          <w:szCs w:val="24"/>
        </w:rPr>
        <w:t>Союза</w:t>
      </w:r>
      <w:r w:rsidR="00C17CAC" w:rsidRPr="00BC346B">
        <w:rPr>
          <w:sz w:val="24"/>
          <w:szCs w:val="24"/>
        </w:rPr>
        <w:t xml:space="preserve">, а также информацию о фактах осуществления выплат из компенсационного фонда </w:t>
      </w:r>
      <w:r w:rsidR="009F0411" w:rsidRPr="00BC346B">
        <w:rPr>
          <w:sz w:val="24"/>
          <w:szCs w:val="24"/>
        </w:rPr>
        <w:t>Союза</w:t>
      </w:r>
      <w:r w:rsidR="00C17CAC" w:rsidRPr="00BC346B">
        <w:rPr>
          <w:sz w:val="24"/>
          <w:szCs w:val="24"/>
        </w:rPr>
        <w:t xml:space="preserve"> в целях обеспечения имущественной ответственности членов </w:t>
      </w:r>
      <w:r w:rsidR="009F0411" w:rsidRPr="00BC346B">
        <w:rPr>
          <w:sz w:val="24"/>
          <w:szCs w:val="24"/>
        </w:rPr>
        <w:t>Союза</w:t>
      </w:r>
      <w:r w:rsidR="00C17CAC" w:rsidRPr="00BC346B">
        <w:rPr>
          <w:sz w:val="24"/>
          <w:szCs w:val="24"/>
        </w:rPr>
        <w:t xml:space="preserve"> перед потребителями произведенных ими товаров (работ, услуг) и иными лицами и об основаниях таких выплат;</w:t>
      </w:r>
    </w:p>
    <w:p w14:paraId="0CDA0771" w14:textId="387BA54E" w:rsidR="00C17CAC" w:rsidRPr="00BC346B" w:rsidRDefault="004E067D" w:rsidP="00FC74E8">
      <w:pPr>
        <w:widowControl/>
        <w:ind w:firstLine="720"/>
        <w:jc w:val="both"/>
        <w:rPr>
          <w:sz w:val="24"/>
          <w:szCs w:val="24"/>
        </w:rPr>
      </w:pPr>
      <w:r w:rsidRPr="00BC346B">
        <w:rPr>
          <w:sz w:val="24"/>
          <w:szCs w:val="24"/>
        </w:rPr>
        <w:t>8</w:t>
      </w:r>
      <w:r w:rsidR="00C17CAC" w:rsidRPr="00BC346B">
        <w:rPr>
          <w:sz w:val="24"/>
          <w:szCs w:val="24"/>
        </w:rPr>
        <w:t xml:space="preserve">) информацию о порядке осуществления аттестации членов </w:t>
      </w:r>
      <w:r w:rsidR="009F0411" w:rsidRPr="00BC346B">
        <w:rPr>
          <w:sz w:val="24"/>
          <w:szCs w:val="24"/>
        </w:rPr>
        <w:t>Союза</w:t>
      </w:r>
      <w:r w:rsidR="00C17CAC" w:rsidRPr="00BC346B">
        <w:rPr>
          <w:sz w:val="24"/>
          <w:szCs w:val="24"/>
        </w:rPr>
        <w:t xml:space="preserve"> или их работников в случае, если федеральным законом и (или) саморегулируемой организацией установлено требование о прохождении аттестации членами такой саморегулируемой организации или их работниками;</w:t>
      </w:r>
    </w:p>
    <w:p w14:paraId="25BAFE25" w14:textId="5608ABE1" w:rsidR="00C17CAC" w:rsidRPr="00BC346B" w:rsidRDefault="004E067D" w:rsidP="00FC74E8">
      <w:pPr>
        <w:widowControl/>
        <w:ind w:firstLine="720"/>
        <w:jc w:val="both"/>
        <w:rPr>
          <w:sz w:val="24"/>
          <w:szCs w:val="24"/>
        </w:rPr>
      </w:pPr>
      <w:r w:rsidRPr="00BC346B">
        <w:rPr>
          <w:sz w:val="24"/>
          <w:szCs w:val="24"/>
        </w:rPr>
        <w:t>9</w:t>
      </w:r>
      <w:r w:rsidR="00C17CAC" w:rsidRPr="00BC346B">
        <w:rPr>
          <w:sz w:val="24"/>
          <w:szCs w:val="24"/>
        </w:rPr>
        <w:t xml:space="preserve">) копию в электронной форме плана проверок членов </w:t>
      </w:r>
      <w:r w:rsidR="009F0411" w:rsidRPr="00BC346B">
        <w:rPr>
          <w:sz w:val="24"/>
          <w:szCs w:val="24"/>
        </w:rPr>
        <w:t>Союза</w:t>
      </w:r>
      <w:r w:rsidR="00C17CAC" w:rsidRPr="00BC346B">
        <w:rPr>
          <w:sz w:val="24"/>
          <w:szCs w:val="24"/>
        </w:rPr>
        <w:t xml:space="preserve">, а также общую информацию о проверках, проведенных в отношении членов </w:t>
      </w:r>
      <w:r w:rsidR="009F0411" w:rsidRPr="00BC346B">
        <w:rPr>
          <w:sz w:val="24"/>
          <w:szCs w:val="24"/>
        </w:rPr>
        <w:t>Союза</w:t>
      </w:r>
      <w:r w:rsidR="00C17CAC" w:rsidRPr="00BC346B">
        <w:rPr>
          <w:sz w:val="24"/>
          <w:szCs w:val="24"/>
        </w:rPr>
        <w:t xml:space="preserve"> за два предшествующих года;</w:t>
      </w:r>
    </w:p>
    <w:p w14:paraId="56087548" w14:textId="6D2AE93A" w:rsidR="00C17CAC" w:rsidRPr="00BC346B" w:rsidRDefault="00C17CAC" w:rsidP="00FC74E8">
      <w:pPr>
        <w:widowControl/>
        <w:ind w:firstLine="720"/>
        <w:jc w:val="both"/>
        <w:rPr>
          <w:sz w:val="24"/>
          <w:szCs w:val="24"/>
        </w:rPr>
      </w:pPr>
      <w:r w:rsidRPr="00BC346B">
        <w:rPr>
          <w:sz w:val="24"/>
          <w:szCs w:val="24"/>
        </w:rPr>
        <w:t>1</w:t>
      </w:r>
      <w:r w:rsidR="004E067D" w:rsidRPr="00BC346B">
        <w:rPr>
          <w:sz w:val="24"/>
          <w:szCs w:val="24"/>
        </w:rPr>
        <w:t>0</w:t>
      </w:r>
      <w:r w:rsidRPr="00BC346B">
        <w:rPr>
          <w:sz w:val="24"/>
          <w:szCs w:val="24"/>
        </w:rPr>
        <w:t xml:space="preserve">) годовую бухгалтерскую (финансовую) отчетность </w:t>
      </w:r>
      <w:r w:rsidR="009F0411" w:rsidRPr="00BC346B">
        <w:rPr>
          <w:sz w:val="24"/>
          <w:szCs w:val="24"/>
        </w:rPr>
        <w:t>Союза</w:t>
      </w:r>
      <w:r w:rsidRPr="00BC346B">
        <w:rPr>
          <w:sz w:val="24"/>
          <w:szCs w:val="24"/>
        </w:rPr>
        <w:t xml:space="preserve"> и аудиторское заключение в отношении указанной отчетности (при его наличии);</w:t>
      </w:r>
    </w:p>
    <w:p w14:paraId="0E1F385C" w14:textId="64FD584C" w:rsidR="00C17CAC" w:rsidRPr="00BC346B" w:rsidRDefault="00C17CAC" w:rsidP="00FC74E8">
      <w:pPr>
        <w:widowControl/>
        <w:ind w:firstLine="720"/>
        <w:jc w:val="both"/>
        <w:rPr>
          <w:sz w:val="24"/>
          <w:szCs w:val="24"/>
        </w:rPr>
      </w:pPr>
      <w:r w:rsidRPr="00BC346B">
        <w:rPr>
          <w:sz w:val="24"/>
          <w:szCs w:val="24"/>
        </w:rPr>
        <w:t>1</w:t>
      </w:r>
      <w:r w:rsidR="004E067D" w:rsidRPr="00BC346B">
        <w:rPr>
          <w:sz w:val="24"/>
          <w:szCs w:val="24"/>
        </w:rPr>
        <w:t>1</w:t>
      </w:r>
      <w:r w:rsidRPr="00BC346B">
        <w:rPr>
          <w:sz w:val="24"/>
          <w:szCs w:val="24"/>
        </w:rPr>
        <w:t xml:space="preserve">) полное и сокращенное наименование </w:t>
      </w:r>
      <w:r w:rsidR="009F0411" w:rsidRPr="00BC346B">
        <w:rPr>
          <w:sz w:val="24"/>
          <w:szCs w:val="24"/>
        </w:rPr>
        <w:t>Союза</w:t>
      </w:r>
      <w:r w:rsidRPr="00BC346B">
        <w:rPr>
          <w:sz w:val="24"/>
          <w:szCs w:val="24"/>
        </w:rPr>
        <w:t>, место е</w:t>
      </w:r>
      <w:r w:rsidR="009F0411" w:rsidRPr="00BC346B">
        <w:rPr>
          <w:sz w:val="24"/>
          <w:szCs w:val="24"/>
        </w:rPr>
        <w:t>го</w:t>
      </w:r>
      <w:r w:rsidRPr="00BC346B">
        <w:rPr>
          <w:sz w:val="24"/>
          <w:szCs w:val="24"/>
        </w:rPr>
        <w:t xml:space="preserve">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w:t>
      </w:r>
      <w:r w:rsidR="00B557B1" w:rsidRPr="00BC346B">
        <w:rPr>
          <w:sz w:val="24"/>
          <w:szCs w:val="24"/>
        </w:rPr>
        <w:t>Союз</w:t>
      </w:r>
      <w:r w:rsidRPr="00BC346B">
        <w:rPr>
          <w:sz w:val="24"/>
          <w:szCs w:val="24"/>
        </w:rPr>
        <w:t>, места их нахождения, номера контактных телефонов и адреса электронной почты;</w:t>
      </w:r>
    </w:p>
    <w:p w14:paraId="58CB6D9F" w14:textId="0B35136C" w:rsidR="00C17CAC" w:rsidRPr="00BC346B" w:rsidRDefault="00C17CAC" w:rsidP="00FC74E8">
      <w:pPr>
        <w:widowControl/>
        <w:ind w:firstLine="720"/>
        <w:jc w:val="both"/>
        <w:rPr>
          <w:sz w:val="24"/>
          <w:szCs w:val="24"/>
        </w:rPr>
      </w:pPr>
      <w:r w:rsidRPr="00BC346B">
        <w:rPr>
          <w:sz w:val="24"/>
          <w:szCs w:val="24"/>
        </w:rPr>
        <w:t>1</w:t>
      </w:r>
      <w:r w:rsidR="004E067D" w:rsidRPr="00BC346B">
        <w:rPr>
          <w:sz w:val="24"/>
          <w:szCs w:val="24"/>
        </w:rPr>
        <w:t>2</w:t>
      </w:r>
      <w:r w:rsidRPr="00BC346B">
        <w:rPr>
          <w:sz w:val="24"/>
          <w:szCs w:val="24"/>
        </w:rPr>
        <w:t>) иную предусмотренную</w:t>
      </w:r>
      <w:r w:rsidR="002E4D1A" w:rsidRPr="00BC346B">
        <w:rPr>
          <w:sz w:val="24"/>
          <w:szCs w:val="24"/>
        </w:rPr>
        <w:t xml:space="preserve"> и </w:t>
      </w:r>
      <w:r w:rsidR="009F0411" w:rsidRPr="00BC346B">
        <w:rPr>
          <w:sz w:val="24"/>
          <w:szCs w:val="24"/>
        </w:rPr>
        <w:t xml:space="preserve">не запрещенную к </w:t>
      </w:r>
      <w:r w:rsidR="002E4D1A" w:rsidRPr="00BC346B">
        <w:rPr>
          <w:sz w:val="24"/>
          <w:szCs w:val="24"/>
        </w:rPr>
        <w:t xml:space="preserve">распространению </w:t>
      </w:r>
      <w:r w:rsidRPr="00BC346B">
        <w:rPr>
          <w:sz w:val="24"/>
          <w:szCs w:val="24"/>
        </w:rPr>
        <w:t xml:space="preserve">федеральными законами и </w:t>
      </w:r>
      <w:r w:rsidR="002E4D1A" w:rsidRPr="00BC346B">
        <w:rPr>
          <w:sz w:val="24"/>
          <w:szCs w:val="24"/>
        </w:rPr>
        <w:t>Союзом информацию</w:t>
      </w:r>
      <w:r w:rsidRPr="00BC346B">
        <w:rPr>
          <w:sz w:val="24"/>
          <w:szCs w:val="24"/>
        </w:rPr>
        <w:t>.</w:t>
      </w:r>
    </w:p>
    <w:p w14:paraId="603CAF9C" w14:textId="77777777" w:rsidR="00B557B1" w:rsidRPr="00BC346B" w:rsidRDefault="00B557B1" w:rsidP="00FC74E8">
      <w:pPr>
        <w:widowControl/>
        <w:ind w:firstLine="720"/>
        <w:jc w:val="both"/>
        <w:rPr>
          <w:sz w:val="24"/>
          <w:szCs w:val="24"/>
        </w:rPr>
      </w:pPr>
    </w:p>
    <w:p w14:paraId="409EAA3F" w14:textId="1FF13DA9" w:rsidR="00E97560" w:rsidRPr="00BC346B" w:rsidRDefault="0066288E" w:rsidP="00FC74E8">
      <w:pPr>
        <w:pStyle w:val="1"/>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3.3. Реестр членов</w:t>
      </w:r>
      <w:r w:rsidRPr="00BC346B">
        <w:rPr>
          <w:rFonts w:ascii="Times New Roman" w:hAnsi="Times New Roman"/>
          <w:kern w:val="0"/>
          <w:sz w:val="24"/>
          <w:szCs w:val="24"/>
        </w:rPr>
        <w:t xml:space="preserve"> </w:t>
      </w:r>
      <w:r w:rsidR="00C46470"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w:t>
      </w:r>
      <w:r w:rsidR="002E4D1A" w:rsidRPr="00BC346B">
        <w:rPr>
          <w:rFonts w:ascii="Times New Roman" w:hAnsi="Times New Roman"/>
          <w:b w:val="0"/>
          <w:kern w:val="0"/>
          <w:sz w:val="24"/>
          <w:szCs w:val="24"/>
        </w:rPr>
        <w:t>ведется в составе Единого реестра</w:t>
      </w:r>
      <w:r w:rsidR="00E97560" w:rsidRPr="00BC346B">
        <w:rPr>
          <w:rFonts w:ascii="Times New Roman" w:hAnsi="Times New Roman"/>
          <w:sz w:val="24"/>
          <w:szCs w:val="24"/>
        </w:rPr>
        <w:t xml:space="preserve"> </w:t>
      </w:r>
      <w:r w:rsidR="00E97560" w:rsidRPr="00BC346B">
        <w:rPr>
          <w:rFonts w:ascii="Times New Roman" w:hAnsi="Times New Roman"/>
          <w:b w:val="0"/>
          <w:kern w:val="0"/>
          <w:sz w:val="24"/>
          <w:szCs w:val="24"/>
        </w:rPr>
        <w:t>сведений о членах саморегулируемых организаций и их обязательствах (далее – Единый реестр)</w:t>
      </w:r>
      <w:r w:rsidR="002E4D1A" w:rsidRPr="00BC346B">
        <w:rPr>
          <w:rFonts w:ascii="Times New Roman" w:hAnsi="Times New Roman"/>
          <w:b w:val="0"/>
          <w:kern w:val="0"/>
          <w:sz w:val="24"/>
          <w:szCs w:val="24"/>
        </w:rPr>
        <w:t xml:space="preserve">. </w:t>
      </w:r>
      <w:r w:rsidR="00587FA0" w:rsidRPr="00BC346B">
        <w:rPr>
          <w:rFonts w:ascii="Times New Roman" w:hAnsi="Times New Roman"/>
          <w:b w:val="0"/>
          <w:kern w:val="0"/>
          <w:sz w:val="24"/>
          <w:szCs w:val="24"/>
        </w:rPr>
        <w:t xml:space="preserve">Состав сведений Единого реестра определяется Правительством Российской Федерации. </w:t>
      </w:r>
      <w:r w:rsidR="00E97560" w:rsidRPr="00BC346B">
        <w:rPr>
          <w:rFonts w:ascii="Times New Roman" w:hAnsi="Times New Roman"/>
          <w:b w:val="0"/>
          <w:kern w:val="0"/>
          <w:sz w:val="24"/>
          <w:szCs w:val="24"/>
        </w:rPr>
        <w:lastRenderedPageBreak/>
        <w:t>Формирование и ведение Единого реестра осуществляются Ассоциацией «Национальное объединение строителей».</w:t>
      </w:r>
    </w:p>
    <w:p w14:paraId="4A583647" w14:textId="229D7EC0" w:rsidR="00657206" w:rsidRPr="00BC346B" w:rsidRDefault="00587FA0" w:rsidP="00FC74E8">
      <w:pPr>
        <w:pStyle w:val="1"/>
        <w:keepNext w:val="0"/>
        <w:spacing w:before="0" w:after="0"/>
        <w:ind w:firstLine="720"/>
        <w:jc w:val="both"/>
        <w:rPr>
          <w:rFonts w:ascii="Times New Roman" w:hAnsi="Times New Roman"/>
          <w:color w:val="000000"/>
          <w:sz w:val="24"/>
          <w:szCs w:val="24"/>
        </w:rPr>
      </w:pPr>
      <w:r w:rsidRPr="00BC346B">
        <w:rPr>
          <w:rFonts w:ascii="Times New Roman" w:hAnsi="Times New Roman"/>
          <w:b w:val="0"/>
          <w:kern w:val="0"/>
          <w:sz w:val="24"/>
          <w:szCs w:val="24"/>
        </w:rPr>
        <w:t xml:space="preserve">При формировании и ведении </w:t>
      </w:r>
      <w:r w:rsidR="004E067D" w:rsidRPr="00BC346B">
        <w:rPr>
          <w:rFonts w:ascii="Times New Roman" w:hAnsi="Times New Roman"/>
          <w:b w:val="0"/>
          <w:kern w:val="0"/>
          <w:sz w:val="24"/>
          <w:szCs w:val="24"/>
        </w:rPr>
        <w:t>Е</w:t>
      </w:r>
      <w:r w:rsidRPr="00BC346B">
        <w:rPr>
          <w:rFonts w:ascii="Times New Roman" w:hAnsi="Times New Roman"/>
          <w:b w:val="0"/>
          <w:kern w:val="0"/>
          <w:sz w:val="24"/>
          <w:szCs w:val="24"/>
        </w:rPr>
        <w:t xml:space="preserve">диного реестра, в части </w:t>
      </w:r>
      <w:r w:rsidR="00657206" w:rsidRPr="00BC346B">
        <w:rPr>
          <w:rFonts w:ascii="Times New Roman" w:hAnsi="Times New Roman"/>
          <w:b w:val="0"/>
          <w:kern w:val="0"/>
          <w:sz w:val="24"/>
          <w:szCs w:val="24"/>
        </w:rPr>
        <w:t xml:space="preserve">состава </w:t>
      </w:r>
      <w:r w:rsidRPr="00BC346B">
        <w:rPr>
          <w:rFonts w:ascii="Times New Roman" w:hAnsi="Times New Roman"/>
          <w:b w:val="0"/>
          <w:kern w:val="0"/>
          <w:sz w:val="24"/>
          <w:szCs w:val="24"/>
        </w:rPr>
        <w:t>сведений</w:t>
      </w:r>
      <w:r w:rsidR="00657206" w:rsidRPr="00BC346B">
        <w:rPr>
          <w:rFonts w:ascii="Times New Roman" w:hAnsi="Times New Roman"/>
          <w:b w:val="0"/>
          <w:kern w:val="0"/>
          <w:sz w:val="24"/>
          <w:szCs w:val="24"/>
        </w:rPr>
        <w:t xml:space="preserve"> Единого реестра, размещаемых Союзом, </w:t>
      </w:r>
      <w:r w:rsidRPr="00BC346B">
        <w:rPr>
          <w:rFonts w:ascii="Times New Roman" w:hAnsi="Times New Roman"/>
          <w:b w:val="0"/>
          <w:kern w:val="0"/>
          <w:sz w:val="24"/>
          <w:szCs w:val="24"/>
        </w:rPr>
        <w:t xml:space="preserve">применяются требования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требования к технологическим, программным, лингвистическим средствам обеспечения пользования официальными сайтами таких саморегулируемых организаций, установленные в соответствии с частью 5 статьи 7 </w:t>
      </w:r>
      <w:r w:rsidR="00657206" w:rsidRPr="00BC346B">
        <w:rPr>
          <w:rFonts w:ascii="Times New Roman" w:hAnsi="Times New Roman"/>
          <w:b w:val="0"/>
          <w:kern w:val="0"/>
          <w:sz w:val="24"/>
          <w:szCs w:val="24"/>
        </w:rPr>
        <w:t>Федерального закона от 01 декабря 2007 г. № 315-ФЗ «О саморегулируемых организациях»</w:t>
      </w:r>
      <w:r w:rsidRPr="00BC346B">
        <w:rPr>
          <w:rFonts w:ascii="Times New Roman" w:hAnsi="Times New Roman"/>
          <w:b w:val="0"/>
          <w:kern w:val="0"/>
          <w:sz w:val="24"/>
          <w:szCs w:val="24"/>
        </w:rPr>
        <w:t>.</w:t>
      </w:r>
      <w:r w:rsidR="00657206" w:rsidRPr="00BC346B">
        <w:rPr>
          <w:rFonts w:ascii="Times New Roman" w:hAnsi="Times New Roman"/>
          <w:b w:val="0"/>
          <w:kern w:val="0"/>
          <w:sz w:val="24"/>
          <w:szCs w:val="24"/>
        </w:rPr>
        <w:t xml:space="preserve"> </w:t>
      </w:r>
    </w:p>
    <w:p w14:paraId="1348A742" w14:textId="240E2E23" w:rsidR="006154AA" w:rsidRPr="00BC346B" w:rsidRDefault="006154AA" w:rsidP="00FC74E8">
      <w:pPr>
        <w:pStyle w:val="s1"/>
        <w:shd w:val="clear" w:color="auto" w:fill="FFFFFF"/>
        <w:spacing w:before="0" w:beforeAutospacing="0" w:after="0" w:afterAutospacing="0"/>
        <w:ind w:firstLine="720"/>
        <w:jc w:val="both"/>
      </w:pPr>
      <w:r w:rsidRPr="00BC346B">
        <w:t>Реестр членов Союза содержит следующие сведения:</w:t>
      </w:r>
    </w:p>
    <w:p w14:paraId="6545388F" w14:textId="77B727BC" w:rsidR="006154AA" w:rsidRPr="00BC346B" w:rsidRDefault="006154AA" w:rsidP="00FC74E8">
      <w:pPr>
        <w:pStyle w:val="s1"/>
        <w:shd w:val="clear" w:color="auto" w:fill="FFFFFF"/>
        <w:spacing w:before="0" w:beforeAutospacing="0" w:after="0" w:afterAutospacing="0"/>
        <w:ind w:firstLine="720"/>
        <w:jc w:val="both"/>
      </w:pPr>
      <w:r w:rsidRPr="00BC346B">
        <w:t xml:space="preserve">1) регистрационный номер члена </w:t>
      </w:r>
      <w:r w:rsidR="00B557B1" w:rsidRPr="00BC346B">
        <w:t>Союза</w:t>
      </w:r>
      <w:r w:rsidRPr="00BC346B">
        <w:t>, дата его регистрации в реестре;</w:t>
      </w:r>
    </w:p>
    <w:p w14:paraId="2B97BEE3" w14:textId="0154CBA1" w:rsidR="006154AA" w:rsidRPr="00BC346B" w:rsidRDefault="006154AA" w:rsidP="00FC74E8">
      <w:pPr>
        <w:pStyle w:val="s1"/>
        <w:shd w:val="clear" w:color="auto" w:fill="FFFFFF"/>
        <w:spacing w:before="0" w:beforeAutospacing="0" w:after="0" w:afterAutospacing="0"/>
        <w:ind w:firstLine="720"/>
        <w:jc w:val="both"/>
      </w:pPr>
      <w:r w:rsidRPr="00BC346B">
        <w:t xml:space="preserve">2) сведения, позволяющие идентифицировать члена </w:t>
      </w:r>
      <w:r w:rsidR="00B557B1" w:rsidRPr="00BC346B">
        <w:t>Союза</w:t>
      </w:r>
      <w:r w:rsidRPr="00BC346B">
        <w:t>:</w:t>
      </w:r>
    </w:p>
    <w:p w14:paraId="7782C462" w14:textId="77777777" w:rsidR="006154AA" w:rsidRPr="00BC346B" w:rsidRDefault="006154AA" w:rsidP="00FC74E8">
      <w:pPr>
        <w:pStyle w:val="s1"/>
        <w:shd w:val="clear" w:color="auto" w:fill="FFFFFF"/>
        <w:spacing w:before="0" w:beforeAutospacing="0" w:after="0" w:afterAutospacing="0"/>
        <w:ind w:firstLine="720"/>
        <w:jc w:val="both"/>
      </w:pPr>
      <w:r w:rsidRPr="00BC346B">
        <w:t>а) фамилия, имя, отчество, место жительства, дата и место рождения, паспортные данные, номера контактных телефонов, почтовый адрес, идентификационный номер налогоплательщика (для физического лица);</w:t>
      </w:r>
    </w:p>
    <w:p w14:paraId="6EB4CD19" w14:textId="77777777" w:rsidR="006154AA" w:rsidRPr="00BC346B" w:rsidRDefault="006154AA" w:rsidP="00FC74E8">
      <w:pPr>
        <w:pStyle w:val="s1"/>
        <w:shd w:val="clear" w:color="auto" w:fill="FFFFFF"/>
        <w:spacing w:before="0" w:beforeAutospacing="0" w:after="0" w:afterAutospacing="0"/>
        <w:ind w:firstLine="720"/>
        <w:jc w:val="both"/>
      </w:pPr>
      <w:r w:rsidRPr="00BC346B">
        <w:t>б) фамилия, имя, отчество, место жительства, дата и место рождения, паспортные данные, номера контактных телефонов, идентификационный номер налогоплательщика, дата государственной регистрации физического лица в качестве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фактического осуществления деятельности (для индивидуального предпринимателя);</w:t>
      </w:r>
    </w:p>
    <w:p w14:paraId="292D2EB2" w14:textId="77777777" w:rsidR="006154AA" w:rsidRPr="00BC346B" w:rsidRDefault="006154AA" w:rsidP="00FC74E8">
      <w:pPr>
        <w:pStyle w:val="s1"/>
        <w:shd w:val="clear" w:color="auto" w:fill="FFFFFF"/>
        <w:spacing w:before="0" w:beforeAutospacing="0" w:after="0" w:afterAutospacing="0"/>
        <w:ind w:firstLine="720"/>
        <w:jc w:val="both"/>
      </w:pPr>
      <w:r w:rsidRPr="00BC346B">
        <w:t>в) полное и (в случае, если имеется) сокращенное наименование, дата государственной регистрации юридического лица, государственный регистрационный номер записи о государственной регистрации юридического лица, место нахождения юридического лица, номера контактных телефонов, идентификационный номер налогоплательщика, 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 юридического лица;</w:t>
      </w:r>
    </w:p>
    <w:p w14:paraId="45652AD2" w14:textId="58127D92" w:rsidR="006154AA" w:rsidRPr="00BC346B" w:rsidRDefault="006154AA" w:rsidP="00FC74E8">
      <w:pPr>
        <w:pStyle w:val="s1"/>
        <w:shd w:val="clear" w:color="auto" w:fill="FFFFFF"/>
        <w:spacing w:before="0" w:beforeAutospacing="0" w:after="0" w:afterAutospacing="0"/>
        <w:ind w:firstLine="720"/>
        <w:jc w:val="both"/>
      </w:pPr>
      <w:r w:rsidRPr="00BC346B">
        <w:t xml:space="preserve">3) сведения о соответствии члена </w:t>
      </w:r>
      <w:r w:rsidR="00B557B1" w:rsidRPr="00BC346B">
        <w:t>Союза</w:t>
      </w:r>
      <w:r w:rsidRPr="00BC346B">
        <w:t xml:space="preserve"> условиям членства в саморегулируемой организации, предусмотренным законодательством Российской Федерации и (или) внутренними документами саморегулируемой организации;</w:t>
      </w:r>
    </w:p>
    <w:p w14:paraId="5528910E" w14:textId="56BA5ADB" w:rsidR="006154AA" w:rsidRPr="00BC346B" w:rsidRDefault="006154AA" w:rsidP="00FC74E8">
      <w:pPr>
        <w:pStyle w:val="s1"/>
        <w:shd w:val="clear" w:color="auto" w:fill="FFFFFF"/>
        <w:spacing w:before="0" w:beforeAutospacing="0" w:after="0" w:afterAutospacing="0"/>
        <w:ind w:firstLine="720"/>
        <w:jc w:val="both"/>
      </w:pPr>
      <w:r w:rsidRPr="00BC346B">
        <w:t xml:space="preserve">4) сведения об обеспечении имущественной ответственности члена </w:t>
      </w:r>
      <w:r w:rsidR="00B557B1" w:rsidRPr="00BC346B">
        <w:t>Союза</w:t>
      </w:r>
      <w:r w:rsidRPr="00BC346B">
        <w:t xml:space="preserve"> перед потребителями произведенных им товаров (работ, услуг) и иными лицами, в том числе сведения о страховщике и о размере страховой суммы по договору страхования ответственности члена </w:t>
      </w:r>
      <w:r w:rsidR="00B557B1" w:rsidRPr="00BC346B">
        <w:t>Союза</w:t>
      </w:r>
      <w:r w:rsidRPr="00BC346B">
        <w:t xml:space="preserve">, о размере взноса в компенсационный фонд </w:t>
      </w:r>
      <w:r w:rsidR="00B557B1" w:rsidRPr="00BC346B">
        <w:t>Союза</w:t>
      </w:r>
      <w:r w:rsidRPr="00BC346B">
        <w:t>;</w:t>
      </w:r>
    </w:p>
    <w:p w14:paraId="1051ACF7" w14:textId="4999F665" w:rsidR="006154AA" w:rsidRPr="00BC346B" w:rsidRDefault="006154AA" w:rsidP="00FC74E8">
      <w:pPr>
        <w:pStyle w:val="s1"/>
        <w:shd w:val="clear" w:color="auto" w:fill="FFFFFF"/>
        <w:spacing w:before="0" w:beforeAutospacing="0" w:after="0" w:afterAutospacing="0"/>
        <w:ind w:firstLine="720"/>
        <w:jc w:val="both"/>
      </w:pPr>
      <w:r w:rsidRPr="00BC346B">
        <w:t xml:space="preserve">5) сведения о результатах проведенных </w:t>
      </w:r>
      <w:r w:rsidR="00B557B1" w:rsidRPr="00BC346B">
        <w:t>Союзом</w:t>
      </w:r>
      <w:r w:rsidRPr="00BC346B">
        <w:t xml:space="preserve"> проверок члена </w:t>
      </w:r>
      <w:r w:rsidR="00B557B1" w:rsidRPr="00BC346B">
        <w:t>Соза</w:t>
      </w:r>
      <w:r w:rsidRPr="00BC346B">
        <w:t xml:space="preserve"> и фактах применения к нему дисциплинарных и иных взысканий (в случае, если такие проверки проводились и (или) такие взыскания налагались);</w:t>
      </w:r>
    </w:p>
    <w:p w14:paraId="28654245" w14:textId="326D8F4F" w:rsidR="006154AA" w:rsidRPr="00BC346B" w:rsidRDefault="006154AA" w:rsidP="00FC74E8">
      <w:pPr>
        <w:pStyle w:val="s1"/>
        <w:shd w:val="clear" w:color="auto" w:fill="FFFFFF"/>
        <w:spacing w:before="0" w:beforeAutospacing="0" w:after="0" w:afterAutospacing="0"/>
        <w:ind w:firstLine="720"/>
        <w:jc w:val="both"/>
      </w:pPr>
      <w:r w:rsidRPr="00BC346B">
        <w:t xml:space="preserve">6) иные предусмотренные </w:t>
      </w:r>
      <w:r w:rsidR="00B557B1" w:rsidRPr="00BC346B">
        <w:t>Союзом</w:t>
      </w:r>
      <w:r w:rsidRPr="00BC346B">
        <w:t xml:space="preserve"> сведения.</w:t>
      </w:r>
    </w:p>
    <w:p w14:paraId="55B57FB8"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3.4. В отношении лиц, прекративших членство в </w:t>
      </w:r>
      <w:r w:rsidR="003301AD" w:rsidRPr="00BC346B">
        <w:rPr>
          <w:rFonts w:ascii="Times New Roman" w:hAnsi="Times New Roman"/>
          <w:b w:val="0"/>
          <w:kern w:val="0"/>
          <w:sz w:val="24"/>
          <w:szCs w:val="24"/>
        </w:rPr>
        <w:t>Союзе</w:t>
      </w:r>
      <w:r w:rsidRPr="00BC346B">
        <w:rPr>
          <w:rFonts w:ascii="Times New Roman" w:hAnsi="Times New Roman"/>
          <w:b w:val="0"/>
          <w:kern w:val="0"/>
          <w:sz w:val="24"/>
          <w:szCs w:val="24"/>
        </w:rPr>
        <w:t xml:space="preserve">, в реестре членов </w:t>
      </w:r>
      <w:r w:rsidR="003301AD"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наряду с информацией, указанной в пункте 3.3 настоящего Положения, на сайте </w:t>
      </w:r>
      <w:r w:rsidR="003301AD"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размещается информация о дате прекращения членства в </w:t>
      </w:r>
      <w:r w:rsidR="003301AD" w:rsidRPr="00BC346B">
        <w:rPr>
          <w:rFonts w:ascii="Times New Roman" w:hAnsi="Times New Roman"/>
          <w:b w:val="0"/>
          <w:kern w:val="0"/>
          <w:sz w:val="24"/>
          <w:szCs w:val="24"/>
        </w:rPr>
        <w:t>Союзе</w:t>
      </w:r>
      <w:r w:rsidRPr="00BC346B">
        <w:rPr>
          <w:rFonts w:ascii="Times New Roman" w:hAnsi="Times New Roman"/>
          <w:b w:val="0"/>
          <w:kern w:val="0"/>
          <w:sz w:val="24"/>
          <w:szCs w:val="24"/>
        </w:rPr>
        <w:t xml:space="preserve"> и об основаниях такого прекращения.</w:t>
      </w:r>
    </w:p>
    <w:p w14:paraId="2EF19B13" w14:textId="77777777" w:rsidR="0066288E" w:rsidRPr="00BC346B" w:rsidRDefault="0066288E" w:rsidP="00FC74E8">
      <w:pPr>
        <w:ind w:firstLine="720"/>
        <w:jc w:val="both"/>
        <w:rPr>
          <w:sz w:val="24"/>
          <w:szCs w:val="24"/>
          <w:lang w:eastAsia="x-none"/>
        </w:rPr>
      </w:pPr>
      <w:r w:rsidRPr="00BC346B">
        <w:rPr>
          <w:sz w:val="24"/>
          <w:szCs w:val="24"/>
          <w:lang w:eastAsia="x-none"/>
        </w:rPr>
        <w:t>3.5.  Информация, содержащаяся в реестре членов СРО, предоставляется в виде выписок из реестра. Одна выписка не может содержать информацию более чем об одном члене СРО.</w:t>
      </w:r>
    </w:p>
    <w:p w14:paraId="31629F7D" w14:textId="77777777" w:rsidR="00695268" w:rsidRPr="00BC346B" w:rsidRDefault="00695268" w:rsidP="00FC74E8">
      <w:pPr>
        <w:ind w:firstLine="720"/>
        <w:jc w:val="both"/>
        <w:rPr>
          <w:sz w:val="24"/>
          <w:szCs w:val="24"/>
          <w:lang w:eastAsia="x-none"/>
        </w:rPr>
      </w:pPr>
      <w:r w:rsidRPr="00BC346B">
        <w:rPr>
          <w:sz w:val="24"/>
          <w:szCs w:val="24"/>
          <w:lang w:eastAsia="x-none"/>
        </w:rPr>
        <w:t xml:space="preserve">3.6. Доступ к открытой части Единого реестра предоставляется всем лицам в режиме просмотра без возможности удаления или редактирования в нем сведений и без взимания платы. </w:t>
      </w:r>
    </w:p>
    <w:p w14:paraId="6694A402" w14:textId="1DA5536D" w:rsidR="00695268" w:rsidRPr="00BC346B" w:rsidRDefault="00695268" w:rsidP="00FC74E8">
      <w:pPr>
        <w:ind w:firstLine="720"/>
        <w:jc w:val="both"/>
        <w:rPr>
          <w:sz w:val="24"/>
          <w:szCs w:val="24"/>
          <w:lang w:eastAsia="x-none"/>
        </w:rPr>
      </w:pPr>
      <w:r w:rsidRPr="00BC346B">
        <w:rPr>
          <w:sz w:val="24"/>
          <w:szCs w:val="24"/>
          <w:lang w:eastAsia="x-none"/>
        </w:rPr>
        <w:t xml:space="preserve">Доступ к закрытой части Единого реестра имеется только у Ассоциации «Национальное объединение строителей», Союза, федерального органа исполнительной власти, уполномоченного на осуществление государственного надзора за деятельностью Союза в области строительства, реконструкции, капитального ремонта, сноса объектов </w:t>
      </w:r>
      <w:r w:rsidRPr="00BC346B">
        <w:rPr>
          <w:sz w:val="24"/>
          <w:szCs w:val="24"/>
          <w:lang w:eastAsia="x-none"/>
        </w:rPr>
        <w:lastRenderedPageBreak/>
        <w:t>капитального строительства, и иных лиц, определенных законодательством Российской Федерации.</w:t>
      </w:r>
    </w:p>
    <w:p w14:paraId="5793C99F" w14:textId="34D58FF9" w:rsidR="00695268" w:rsidRPr="00BC346B" w:rsidRDefault="0066288E" w:rsidP="00FC74E8">
      <w:pPr>
        <w:ind w:firstLine="720"/>
        <w:jc w:val="both"/>
        <w:rPr>
          <w:sz w:val="24"/>
          <w:szCs w:val="24"/>
          <w:lang w:eastAsia="x-none"/>
        </w:rPr>
      </w:pPr>
      <w:r w:rsidRPr="00BC346B">
        <w:rPr>
          <w:sz w:val="24"/>
          <w:szCs w:val="24"/>
          <w:lang w:eastAsia="x-none"/>
        </w:rPr>
        <w:t xml:space="preserve">3.6. </w:t>
      </w:r>
      <w:r w:rsidR="00695268" w:rsidRPr="00BC346B">
        <w:rPr>
          <w:sz w:val="24"/>
          <w:szCs w:val="24"/>
          <w:lang w:eastAsia="x-none"/>
        </w:rPr>
        <w:t>Союз вправе предоставлять выписки из реестра членов СРО в составе Единого реестра.</w:t>
      </w:r>
    </w:p>
    <w:p w14:paraId="346557D0" w14:textId="5B60DF11" w:rsidR="0066288E" w:rsidRPr="00BC346B" w:rsidRDefault="0066288E" w:rsidP="00FC74E8">
      <w:pPr>
        <w:ind w:firstLine="720"/>
        <w:jc w:val="both"/>
        <w:rPr>
          <w:sz w:val="24"/>
          <w:szCs w:val="24"/>
          <w:lang w:eastAsia="x-none"/>
        </w:rPr>
      </w:pPr>
      <w:r w:rsidRPr="00BC346B">
        <w:rPr>
          <w:sz w:val="24"/>
          <w:szCs w:val="24"/>
          <w:lang w:eastAsia="x-none"/>
        </w:rPr>
        <w:t xml:space="preserve">3.7. </w:t>
      </w:r>
      <w:r w:rsidR="00C827B2" w:rsidRPr="00BC346B">
        <w:rPr>
          <w:sz w:val="24"/>
          <w:szCs w:val="24"/>
          <w:lang w:eastAsia="x-none"/>
        </w:rPr>
        <w:t>Выписки из реестра членов Союза в составе Единого реестра актуальны на день формирования таких выписок.</w:t>
      </w:r>
    </w:p>
    <w:p w14:paraId="124382FE" w14:textId="77777777" w:rsidR="00FC74E8" w:rsidRPr="00BC346B" w:rsidRDefault="00FC74E8" w:rsidP="00FC74E8">
      <w:pPr>
        <w:ind w:firstLine="720"/>
        <w:jc w:val="both"/>
        <w:rPr>
          <w:sz w:val="24"/>
          <w:szCs w:val="24"/>
          <w:highlight w:val="yellow"/>
          <w:lang w:eastAsia="x-none"/>
        </w:rPr>
      </w:pPr>
    </w:p>
    <w:p w14:paraId="65890D7B" w14:textId="425B728B" w:rsidR="0066288E" w:rsidRPr="00BC346B" w:rsidRDefault="0066288E" w:rsidP="00BC346B">
      <w:pPr>
        <w:pStyle w:val="1"/>
        <w:keepNext w:val="0"/>
        <w:numPr>
          <w:ilvl w:val="0"/>
          <w:numId w:val="3"/>
        </w:numPr>
        <w:spacing w:before="0" w:after="0"/>
        <w:ind w:left="0" w:firstLine="426"/>
        <w:jc w:val="center"/>
        <w:rPr>
          <w:rFonts w:ascii="Times New Roman" w:hAnsi="Times New Roman"/>
          <w:kern w:val="0"/>
          <w:sz w:val="24"/>
          <w:szCs w:val="24"/>
        </w:rPr>
      </w:pPr>
      <w:r w:rsidRPr="00BC346B">
        <w:rPr>
          <w:rFonts w:ascii="Times New Roman" w:hAnsi="Times New Roman"/>
          <w:kern w:val="0"/>
          <w:sz w:val="24"/>
          <w:szCs w:val="24"/>
        </w:rPr>
        <w:t>Порядок раскрытия информации</w:t>
      </w:r>
    </w:p>
    <w:p w14:paraId="304E2E85" w14:textId="77777777" w:rsidR="00FC74E8" w:rsidRPr="00BC346B" w:rsidRDefault="00FC74E8" w:rsidP="00FC74E8">
      <w:pPr>
        <w:pStyle w:val="ab"/>
        <w:ind w:left="1069"/>
        <w:rPr>
          <w:sz w:val="24"/>
          <w:szCs w:val="24"/>
        </w:rPr>
      </w:pPr>
    </w:p>
    <w:p w14:paraId="55D70545" w14:textId="50E6FA51"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4.1. </w:t>
      </w:r>
      <w:r w:rsidR="00D13647" w:rsidRPr="00BC346B">
        <w:rPr>
          <w:rFonts w:ascii="Times New Roman" w:hAnsi="Times New Roman"/>
          <w:b w:val="0"/>
          <w:kern w:val="0"/>
          <w:sz w:val="24"/>
          <w:szCs w:val="24"/>
        </w:rPr>
        <w:t>Д</w:t>
      </w:r>
      <w:r w:rsidRPr="00BC346B">
        <w:rPr>
          <w:rFonts w:ascii="Times New Roman" w:hAnsi="Times New Roman"/>
          <w:b w:val="0"/>
          <w:kern w:val="0"/>
          <w:sz w:val="24"/>
          <w:szCs w:val="24"/>
        </w:rPr>
        <w:t xml:space="preserve">окументы и информация, указанные в разделе 3 настоящего Положения, размещаются на официальном сайте </w:t>
      </w:r>
      <w:r w:rsidR="00D1687B"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w:t>
      </w:r>
    </w:p>
    <w:p w14:paraId="34F1FCE3"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4.2. Документы и информация, размещенные на официальном сайте </w:t>
      </w:r>
      <w:r w:rsidR="00D1687B" w:rsidRPr="00BC346B">
        <w:rPr>
          <w:rFonts w:ascii="Times New Roman" w:hAnsi="Times New Roman"/>
          <w:b w:val="0"/>
          <w:kern w:val="0"/>
          <w:sz w:val="24"/>
          <w:szCs w:val="24"/>
        </w:rPr>
        <w:t>Союза</w:t>
      </w:r>
      <w:r w:rsidRPr="00BC346B">
        <w:rPr>
          <w:rFonts w:ascii="Times New Roman" w:hAnsi="Times New Roman"/>
          <w:b w:val="0"/>
          <w:kern w:val="0"/>
          <w:sz w:val="24"/>
          <w:szCs w:val="24"/>
        </w:rPr>
        <w:t>, должны быть доступны для ознакомления без взимания платы.</w:t>
      </w:r>
    </w:p>
    <w:p w14:paraId="427F5B9E"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4.3. Любые изменения, внесенные в документы, размещаются на официальном сайте </w:t>
      </w:r>
      <w:r w:rsidR="00D1687B"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в течение трех дней со дня, следующего за днем наступления события, повлекшего за собой такие изменения, если иной срок размещения таких изменений не установлен федеральным законом.</w:t>
      </w:r>
    </w:p>
    <w:p w14:paraId="2AEA9D5B"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4.4. Информация  о составе и стоимости имущества компенсационного фонда возмещения вреда </w:t>
      </w:r>
      <w:r w:rsidR="000805B6"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а также информация о фактах осуществления выплат из компенсационного фонда </w:t>
      </w:r>
      <w:r w:rsidR="000805B6"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в целях обеспечения имущественной ответственности членов </w:t>
      </w:r>
      <w:r w:rsidR="000805B6"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перед потребителями произведенных работ и иными лицами и об основаниях таких выплат, если такие выплаты осуществлялись,  подлежит размещению на официальном сайте </w:t>
      </w:r>
      <w:r w:rsidR="000805B6"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ежеквартально не позднее чем в течение пяти рабочих дней с начала очередного квартала.</w:t>
      </w:r>
    </w:p>
    <w:p w14:paraId="34E78486" w14:textId="4053946D" w:rsidR="00695268" w:rsidRPr="00BC346B" w:rsidRDefault="0066288E" w:rsidP="00FC74E8">
      <w:pPr>
        <w:pStyle w:val="1"/>
        <w:keepNext w:val="0"/>
        <w:spacing w:before="0" w:after="0"/>
        <w:ind w:firstLine="720"/>
        <w:jc w:val="both"/>
        <w:rPr>
          <w:rFonts w:ascii="Times New Roman" w:hAnsi="Times New Roman"/>
          <w:b w:val="0"/>
          <w:kern w:val="0"/>
          <w:sz w:val="24"/>
          <w:szCs w:val="24"/>
          <w:highlight w:val="yellow"/>
        </w:rPr>
      </w:pPr>
      <w:r w:rsidRPr="00BC346B">
        <w:rPr>
          <w:rFonts w:ascii="Times New Roman" w:hAnsi="Times New Roman"/>
          <w:b w:val="0"/>
          <w:kern w:val="0"/>
          <w:sz w:val="24"/>
          <w:szCs w:val="24"/>
        </w:rPr>
        <w:t xml:space="preserve">4.5. </w:t>
      </w:r>
      <w:r w:rsidR="00695268" w:rsidRPr="00BC346B">
        <w:rPr>
          <w:rFonts w:ascii="Times New Roman" w:hAnsi="Times New Roman"/>
          <w:b w:val="0"/>
          <w:kern w:val="0"/>
          <w:sz w:val="24"/>
          <w:szCs w:val="24"/>
        </w:rPr>
        <w:t>Раскрытию на официальном сайте Союза подлежат сведения, указанные в части 3 настоящего Положения, за исключением сведений о месте жительства, паспортных данных (для физического лица, в том числе для индивидуального предпринимателя) и иных сведений, если доступ к ним ограничен федеральными законами.</w:t>
      </w:r>
    </w:p>
    <w:p w14:paraId="6D93D761"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4.6. </w:t>
      </w:r>
      <w:r w:rsidR="005A6AE4" w:rsidRPr="00BC346B">
        <w:rPr>
          <w:rFonts w:ascii="Times New Roman" w:hAnsi="Times New Roman"/>
          <w:b w:val="0"/>
          <w:kern w:val="0"/>
          <w:sz w:val="24"/>
          <w:szCs w:val="24"/>
        </w:rPr>
        <w:t>Союз</w:t>
      </w:r>
      <w:r w:rsidRPr="00BC346B">
        <w:rPr>
          <w:rFonts w:ascii="Times New Roman" w:hAnsi="Times New Roman"/>
          <w:b w:val="0"/>
          <w:kern w:val="0"/>
          <w:sz w:val="24"/>
          <w:szCs w:val="24"/>
        </w:rPr>
        <w:t xml:space="preserve"> наряду с раскрытием информации, указанной в разделе 3 настоящего Положения, вправе раскрывать иную информацию о своей деятельности и деятельности своих членов в порядке, установленном внутренними документами </w:t>
      </w:r>
      <w:r w:rsidR="005A6AE4"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если такое раскрытие не влечет за собой нарушение установленных членами </w:t>
      </w:r>
      <w:r w:rsidR="005A6AE4"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порядка и условий доступа к информации, составляющей коммерческую тайну, а также возникновение конфликта интересов </w:t>
      </w:r>
      <w:r w:rsidR="005A6AE4"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интересов ее членов и определяется </w:t>
      </w:r>
      <w:r w:rsidR="005A6AE4" w:rsidRPr="00BC346B">
        <w:rPr>
          <w:rFonts w:ascii="Times New Roman" w:hAnsi="Times New Roman"/>
          <w:b w:val="0"/>
          <w:kern w:val="0"/>
          <w:sz w:val="24"/>
          <w:szCs w:val="24"/>
        </w:rPr>
        <w:t>Союзом</w:t>
      </w:r>
      <w:r w:rsidRPr="00BC346B">
        <w:rPr>
          <w:rFonts w:ascii="Times New Roman" w:hAnsi="Times New Roman"/>
          <w:b w:val="0"/>
          <w:kern w:val="0"/>
          <w:sz w:val="24"/>
          <w:szCs w:val="24"/>
        </w:rPr>
        <w:t xml:space="preserve"> в качестве обоснованной меры повышения качества саморегулирования и информационной открытости деятельности </w:t>
      </w:r>
      <w:r w:rsidR="005A6AE4"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и ее членов.</w:t>
      </w:r>
    </w:p>
    <w:p w14:paraId="5BBA960E"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4.7. Иная предусмотренная федеральными законами и (или) </w:t>
      </w:r>
      <w:r w:rsidR="00B56501" w:rsidRPr="00BC346B">
        <w:rPr>
          <w:rFonts w:ascii="Times New Roman" w:hAnsi="Times New Roman"/>
          <w:b w:val="0"/>
          <w:kern w:val="0"/>
          <w:sz w:val="24"/>
          <w:szCs w:val="24"/>
        </w:rPr>
        <w:t>Союзом</w:t>
      </w:r>
      <w:r w:rsidRPr="00BC346B">
        <w:rPr>
          <w:rFonts w:ascii="Times New Roman" w:hAnsi="Times New Roman"/>
          <w:b w:val="0"/>
          <w:kern w:val="0"/>
          <w:sz w:val="24"/>
          <w:szCs w:val="24"/>
        </w:rPr>
        <w:t xml:space="preserve"> информация подлежит размещению на официальном сайте в соответствии с требованиями, установленными федеральными законами и (или) </w:t>
      </w:r>
      <w:r w:rsidR="00B56501" w:rsidRPr="00BC346B">
        <w:rPr>
          <w:rFonts w:ascii="Times New Roman" w:hAnsi="Times New Roman"/>
          <w:b w:val="0"/>
          <w:kern w:val="0"/>
          <w:sz w:val="24"/>
          <w:szCs w:val="24"/>
        </w:rPr>
        <w:t>Союзом</w:t>
      </w:r>
      <w:r w:rsidRPr="00BC346B">
        <w:rPr>
          <w:rFonts w:ascii="Times New Roman" w:hAnsi="Times New Roman"/>
          <w:b w:val="0"/>
          <w:kern w:val="0"/>
          <w:sz w:val="24"/>
          <w:szCs w:val="24"/>
        </w:rPr>
        <w:t>.</w:t>
      </w:r>
    </w:p>
    <w:p w14:paraId="201B6DA1"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4.8. Способы получения, использования, обработки, хранения и защиты информации, неправомерное использование которой может причинить моральный вред и (или) имущественный ущерб членам </w:t>
      </w:r>
      <w:r w:rsidR="001371D5"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или создать предпосылки для причинения таких вреда и (</w:t>
      </w:r>
      <w:r w:rsidR="00317DE1" w:rsidRPr="00BC346B">
        <w:rPr>
          <w:rFonts w:ascii="Times New Roman" w:hAnsi="Times New Roman"/>
          <w:b w:val="0"/>
          <w:kern w:val="0"/>
          <w:sz w:val="24"/>
          <w:szCs w:val="24"/>
        </w:rPr>
        <w:t>или) ущерба, предусмотрены документами Союза о защите персональных данных</w:t>
      </w:r>
      <w:r w:rsidRPr="00BC346B">
        <w:rPr>
          <w:rFonts w:ascii="Times New Roman" w:hAnsi="Times New Roman"/>
          <w:b w:val="0"/>
          <w:kern w:val="0"/>
          <w:sz w:val="24"/>
          <w:szCs w:val="24"/>
        </w:rPr>
        <w:t>.</w:t>
      </w:r>
    </w:p>
    <w:p w14:paraId="57498B75"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4.9. </w:t>
      </w:r>
      <w:r w:rsidR="00597F72" w:rsidRPr="00BC346B">
        <w:rPr>
          <w:rFonts w:ascii="Times New Roman" w:hAnsi="Times New Roman"/>
          <w:b w:val="0"/>
          <w:kern w:val="0"/>
          <w:sz w:val="24"/>
          <w:szCs w:val="24"/>
        </w:rPr>
        <w:t>Союз</w:t>
      </w:r>
      <w:r w:rsidRPr="00BC346B">
        <w:rPr>
          <w:rFonts w:ascii="Times New Roman" w:hAnsi="Times New Roman"/>
          <w:b w:val="0"/>
          <w:kern w:val="0"/>
          <w:sz w:val="24"/>
          <w:szCs w:val="24"/>
        </w:rPr>
        <w:t xml:space="preserve"> несет ответственность за неисполнение и (или) ненадлежащее исполнение обязанностей по раскрытию информации в соответствии с законодательством Российской Федерации.</w:t>
      </w:r>
    </w:p>
    <w:p w14:paraId="3B77FCC4"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4.10. </w:t>
      </w:r>
      <w:r w:rsidR="002855B9" w:rsidRPr="00BC346B">
        <w:rPr>
          <w:rFonts w:ascii="Times New Roman" w:hAnsi="Times New Roman"/>
          <w:b w:val="0"/>
          <w:kern w:val="0"/>
          <w:sz w:val="24"/>
          <w:szCs w:val="24"/>
        </w:rPr>
        <w:t>Союз</w:t>
      </w:r>
      <w:r w:rsidRPr="00BC346B">
        <w:rPr>
          <w:rFonts w:ascii="Times New Roman" w:hAnsi="Times New Roman"/>
          <w:b w:val="0"/>
          <w:kern w:val="0"/>
          <w:sz w:val="24"/>
          <w:szCs w:val="24"/>
        </w:rPr>
        <w:t xml:space="preserve"> несет перед своими членами ответственность за действия ее должностных лиц и иных работников, связанные с неправомерным использованием информации, указанной в пункте 4.8 настоящей статьи.</w:t>
      </w:r>
    </w:p>
    <w:p w14:paraId="0528CF50" w14:textId="23B38618"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4.11. Контроль за соблюдением законодательства Российской Федерации и внутренних документов </w:t>
      </w:r>
      <w:r w:rsidR="004F42A4"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по обеспечению </w:t>
      </w:r>
      <w:r w:rsidR="004F42A4" w:rsidRPr="00BC346B">
        <w:rPr>
          <w:rFonts w:ascii="Times New Roman" w:hAnsi="Times New Roman"/>
          <w:b w:val="0"/>
          <w:kern w:val="0"/>
          <w:sz w:val="24"/>
          <w:szCs w:val="24"/>
        </w:rPr>
        <w:t xml:space="preserve">раскрытию информации Союза </w:t>
      </w:r>
      <w:r w:rsidRPr="00BC346B">
        <w:rPr>
          <w:rFonts w:ascii="Times New Roman" w:hAnsi="Times New Roman"/>
          <w:b w:val="0"/>
          <w:kern w:val="0"/>
          <w:sz w:val="24"/>
          <w:szCs w:val="24"/>
        </w:rPr>
        <w:t xml:space="preserve">возлагается на </w:t>
      </w:r>
      <w:r w:rsidR="00CC0927" w:rsidRPr="00BC346B">
        <w:rPr>
          <w:rFonts w:ascii="Times New Roman" w:hAnsi="Times New Roman"/>
          <w:b w:val="0"/>
          <w:kern w:val="0"/>
          <w:sz w:val="24"/>
          <w:szCs w:val="24"/>
        </w:rPr>
        <w:t>п</w:t>
      </w:r>
      <w:r w:rsidR="004F42A4" w:rsidRPr="00BC346B">
        <w:rPr>
          <w:rFonts w:ascii="Times New Roman" w:hAnsi="Times New Roman"/>
          <w:b w:val="0"/>
          <w:kern w:val="0"/>
          <w:sz w:val="24"/>
          <w:szCs w:val="24"/>
        </w:rPr>
        <w:t>резидента Союза</w:t>
      </w:r>
      <w:r w:rsidRPr="00BC346B">
        <w:rPr>
          <w:rFonts w:ascii="Times New Roman" w:hAnsi="Times New Roman"/>
          <w:b w:val="0"/>
          <w:kern w:val="0"/>
          <w:sz w:val="24"/>
          <w:szCs w:val="24"/>
        </w:rPr>
        <w:t>.</w:t>
      </w:r>
    </w:p>
    <w:p w14:paraId="09A5D6F4" w14:textId="77777777" w:rsidR="0066288E" w:rsidRPr="00BC346B" w:rsidRDefault="0066288E" w:rsidP="00FC74E8">
      <w:pPr>
        <w:ind w:firstLine="720"/>
        <w:rPr>
          <w:sz w:val="24"/>
          <w:szCs w:val="24"/>
          <w:lang w:eastAsia="x-none"/>
        </w:rPr>
      </w:pPr>
    </w:p>
    <w:p w14:paraId="16D78AF5" w14:textId="77777777" w:rsidR="00FC74E8" w:rsidRPr="00BC346B" w:rsidRDefault="00FC74E8" w:rsidP="00FC74E8">
      <w:pPr>
        <w:ind w:firstLine="720"/>
        <w:rPr>
          <w:sz w:val="24"/>
          <w:szCs w:val="24"/>
          <w:lang w:eastAsia="x-none"/>
        </w:rPr>
      </w:pPr>
    </w:p>
    <w:p w14:paraId="3A340C88" w14:textId="77777777" w:rsidR="0066288E" w:rsidRPr="00BC346B" w:rsidRDefault="0066288E" w:rsidP="00FC74E8">
      <w:pPr>
        <w:ind w:firstLine="720"/>
        <w:jc w:val="center"/>
        <w:rPr>
          <w:b/>
          <w:sz w:val="24"/>
          <w:szCs w:val="24"/>
          <w:lang w:eastAsia="x-none"/>
        </w:rPr>
      </w:pPr>
      <w:r w:rsidRPr="00BC346B">
        <w:rPr>
          <w:b/>
          <w:sz w:val="24"/>
          <w:szCs w:val="24"/>
          <w:lang w:eastAsia="x-none"/>
        </w:rPr>
        <w:lastRenderedPageBreak/>
        <w:t>5.  Требования к обеспечению саморегулируемыми организациями доступа к</w:t>
      </w:r>
    </w:p>
    <w:p w14:paraId="79D19897" w14:textId="77777777" w:rsidR="0066288E" w:rsidRPr="00BC346B" w:rsidRDefault="0066288E" w:rsidP="00FC74E8">
      <w:pPr>
        <w:ind w:firstLine="720"/>
        <w:jc w:val="center"/>
        <w:rPr>
          <w:b/>
          <w:sz w:val="24"/>
          <w:szCs w:val="24"/>
          <w:lang w:eastAsia="x-none"/>
        </w:rPr>
      </w:pPr>
      <w:r w:rsidRPr="00BC346B">
        <w:rPr>
          <w:b/>
          <w:sz w:val="24"/>
          <w:szCs w:val="24"/>
          <w:lang w:eastAsia="x-none"/>
        </w:rPr>
        <w:t>документам и информации, подлежащим обязательному размещению на</w:t>
      </w:r>
    </w:p>
    <w:p w14:paraId="78D7DB3A" w14:textId="77777777" w:rsidR="0066288E" w:rsidRPr="00BC346B" w:rsidRDefault="0066288E" w:rsidP="00FC74E8">
      <w:pPr>
        <w:ind w:firstLine="720"/>
        <w:jc w:val="center"/>
        <w:rPr>
          <w:b/>
          <w:sz w:val="24"/>
          <w:szCs w:val="24"/>
          <w:lang w:eastAsia="x-none"/>
        </w:rPr>
      </w:pPr>
      <w:r w:rsidRPr="00BC346B">
        <w:rPr>
          <w:b/>
          <w:sz w:val="24"/>
          <w:szCs w:val="24"/>
          <w:lang w:eastAsia="x-none"/>
        </w:rPr>
        <w:t>официальных сайтах саморегулируемых организаций, а также требований к</w:t>
      </w:r>
    </w:p>
    <w:p w14:paraId="0C024260" w14:textId="77777777" w:rsidR="0066288E" w:rsidRPr="00BC346B" w:rsidRDefault="0066288E" w:rsidP="00FC74E8">
      <w:pPr>
        <w:ind w:firstLine="720"/>
        <w:jc w:val="center"/>
        <w:rPr>
          <w:b/>
          <w:sz w:val="24"/>
          <w:szCs w:val="24"/>
          <w:lang w:eastAsia="x-none"/>
        </w:rPr>
      </w:pPr>
      <w:r w:rsidRPr="00BC346B">
        <w:rPr>
          <w:b/>
          <w:sz w:val="24"/>
          <w:szCs w:val="24"/>
          <w:lang w:eastAsia="x-none"/>
        </w:rPr>
        <w:t>технологическим, программным, лингвистическим средствам обеспечения</w:t>
      </w:r>
    </w:p>
    <w:p w14:paraId="4DB90B8E" w14:textId="77777777" w:rsidR="0066288E" w:rsidRPr="00BC346B" w:rsidRDefault="0066288E" w:rsidP="00FC74E8">
      <w:pPr>
        <w:ind w:firstLine="720"/>
        <w:jc w:val="center"/>
        <w:rPr>
          <w:b/>
          <w:sz w:val="24"/>
          <w:szCs w:val="24"/>
          <w:lang w:eastAsia="x-none"/>
        </w:rPr>
      </w:pPr>
      <w:r w:rsidRPr="00BC346B">
        <w:rPr>
          <w:b/>
          <w:sz w:val="24"/>
          <w:szCs w:val="24"/>
          <w:lang w:eastAsia="x-none"/>
        </w:rPr>
        <w:t>пользования официальными сайтами таких саморегулируемых организаций</w:t>
      </w:r>
    </w:p>
    <w:p w14:paraId="4EFD26A5" w14:textId="77777777" w:rsidR="0066288E" w:rsidRPr="00BC346B" w:rsidRDefault="0066288E" w:rsidP="00FC74E8">
      <w:pPr>
        <w:ind w:firstLine="720"/>
        <w:jc w:val="center"/>
        <w:rPr>
          <w:b/>
          <w:sz w:val="24"/>
          <w:szCs w:val="24"/>
          <w:lang w:eastAsia="x-none"/>
        </w:rPr>
      </w:pPr>
    </w:p>
    <w:p w14:paraId="60C05C89" w14:textId="1F15B0E7" w:rsidR="0066288E" w:rsidRPr="00BC346B" w:rsidRDefault="0066288E" w:rsidP="00FC74E8">
      <w:pPr>
        <w:ind w:firstLine="720"/>
        <w:jc w:val="both"/>
        <w:rPr>
          <w:sz w:val="24"/>
          <w:szCs w:val="24"/>
          <w:lang w:eastAsia="x-none"/>
        </w:rPr>
      </w:pPr>
      <w:r w:rsidRPr="00BC346B">
        <w:rPr>
          <w:sz w:val="24"/>
          <w:szCs w:val="24"/>
          <w:lang w:eastAsia="x-none"/>
        </w:rPr>
        <w:t xml:space="preserve">5.1. Документы и информация, подлежащие обязательному размещению на официальном сайте саморегулируемой организации в информационно-телекоммуникационной сети </w:t>
      </w:r>
      <w:r w:rsidR="00CC0927" w:rsidRPr="00BC346B">
        <w:rPr>
          <w:sz w:val="24"/>
          <w:szCs w:val="24"/>
          <w:lang w:eastAsia="x-none"/>
        </w:rPr>
        <w:t>«</w:t>
      </w:r>
      <w:r w:rsidRPr="00BC346B">
        <w:rPr>
          <w:sz w:val="24"/>
          <w:szCs w:val="24"/>
          <w:lang w:eastAsia="x-none"/>
        </w:rPr>
        <w:t>Интернет</w:t>
      </w:r>
      <w:r w:rsidR="00CC0927" w:rsidRPr="00BC346B">
        <w:rPr>
          <w:sz w:val="24"/>
          <w:szCs w:val="24"/>
          <w:lang w:eastAsia="x-none"/>
        </w:rPr>
        <w:t>»</w:t>
      </w:r>
      <w:r w:rsidRPr="00BC346B">
        <w:rPr>
          <w:sz w:val="24"/>
          <w:szCs w:val="24"/>
          <w:lang w:eastAsia="x-none"/>
        </w:rPr>
        <w:t xml:space="preserve"> (далее соответственно - официальный сайт, сеть </w:t>
      </w:r>
      <w:r w:rsidR="00CC0927" w:rsidRPr="00BC346B">
        <w:rPr>
          <w:sz w:val="24"/>
          <w:szCs w:val="24"/>
          <w:lang w:eastAsia="x-none"/>
        </w:rPr>
        <w:t>«</w:t>
      </w:r>
      <w:r w:rsidRPr="00BC346B">
        <w:rPr>
          <w:sz w:val="24"/>
          <w:szCs w:val="24"/>
          <w:lang w:eastAsia="x-none"/>
        </w:rPr>
        <w:t>Интернет</w:t>
      </w:r>
      <w:r w:rsidR="00CC0927" w:rsidRPr="00BC346B">
        <w:rPr>
          <w:sz w:val="24"/>
          <w:szCs w:val="24"/>
          <w:lang w:eastAsia="x-none"/>
        </w:rPr>
        <w:t>»</w:t>
      </w:r>
      <w:r w:rsidRPr="00BC346B">
        <w:rPr>
          <w:sz w:val="24"/>
          <w:szCs w:val="24"/>
          <w:lang w:eastAsia="x-none"/>
        </w:rPr>
        <w:t>), должны быть круглосуточно доступны пользователям для получения, ознакомления или иного их использования без взимания платы и иных ограничений.</w:t>
      </w:r>
    </w:p>
    <w:p w14:paraId="0A090690" w14:textId="77777777" w:rsidR="0066288E" w:rsidRPr="00BC346B" w:rsidRDefault="0066288E" w:rsidP="00FC74E8">
      <w:pPr>
        <w:ind w:firstLine="720"/>
        <w:jc w:val="both"/>
        <w:rPr>
          <w:sz w:val="24"/>
          <w:szCs w:val="24"/>
          <w:lang w:eastAsia="x-none"/>
        </w:rPr>
      </w:pPr>
      <w:r w:rsidRPr="00BC346B">
        <w:rPr>
          <w:sz w:val="24"/>
          <w:szCs w:val="24"/>
          <w:lang w:eastAsia="x-none"/>
        </w:rPr>
        <w:t>5.2. Доступ к официальному сайту должен осуществляться на основе распространенных веб-обозревателей без использования специального программного обеспечения, установка которого на технические средства пользователя требует заключения пользователем лицензионного или иного соглашения с правообладателем программного обеспечения, предусматривающего взимание с пользователя платы.</w:t>
      </w:r>
    </w:p>
    <w:p w14:paraId="11C0B727" w14:textId="77777777" w:rsidR="0066288E" w:rsidRPr="00BC346B" w:rsidRDefault="0066288E" w:rsidP="00FC74E8">
      <w:pPr>
        <w:ind w:firstLine="720"/>
        <w:jc w:val="both"/>
        <w:rPr>
          <w:sz w:val="24"/>
          <w:szCs w:val="24"/>
          <w:lang w:eastAsia="x-none"/>
        </w:rPr>
      </w:pPr>
      <w:r w:rsidRPr="00BC346B">
        <w:rPr>
          <w:sz w:val="24"/>
          <w:szCs w:val="24"/>
          <w:lang w:eastAsia="x-none"/>
        </w:rPr>
        <w:t>5.3. Доступ к документам и информации, подлежащим обязательному размещению на официальном сайте, не может быть обусловлен требованием регистрации пользователей или предоставления ими персональных данных.</w:t>
      </w:r>
    </w:p>
    <w:p w14:paraId="293F0FB6" w14:textId="77777777" w:rsidR="0066288E" w:rsidRPr="00BC346B" w:rsidRDefault="0066288E" w:rsidP="00FC74E8">
      <w:pPr>
        <w:ind w:firstLine="720"/>
        <w:jc w:val="both"/>
        <w:rPr>
          <w:sz w:val="24"/>
          <w:szCs w:val="24"/>
          <w:lang w:eastAsia="x-none"/>
        </w:rPr>
      </w:pPr>
      <w:r w:rsidRPr="00BC346B">
        <w:rPr>
          <w:sz w:val="24"/>
          <w:szCs w:val="24"/>
          <w:lang w:eastAsia="x-none"/>
        </w:rPr>
        <w:t>5.4. Информация, подлежащая обязательному размещению на официальном сайте, не должна быть зашифрована или защищена от доступа иными средствами, не позволяющими осуществить ознакомление пользователя с ее содержанием без использования иного программного обеспечения или технологических средств, чем веб-обозреватель, и должна размещаться на официальном сайте в формате, обеспечивающем возможность поиска и копирования фрагментов текста средствами пользователей без использования специально созданного для доступа к информации программного обеспечения.</w:t>
      </w:r>
    </w:p>
    <w:p w14:paraId="0D9BA233" w14:textId="77777777" w:rsidR="0066288E" w:rsidRPr="00BC346B" w:rsidRDefault="0066288E" w:rsidP="00FC74E8">
      <w:pPr>
        <w:ind w:firstLine="720"/>
        <w:jc w:val="both"/>
        <w:rPr>
          <w:sz w:val="24"/>
          <w:szCs w:val="24"/>
          <w:lang w:eastAsia="x-none"/>
        </w:rPr>
      </w:pPr>
      <w:r w:rsidRPr="00BC346B">
        <w:rPr>
          <w:sz w:val="24"/>
          <w:szCs w:val="24"/>
          <w:lang w:eastAsia="x-none"/>
        </w:rPr>
        <w:t>5.5. Документы, подлежащие обязательному размещению на официальном сайте, не должны быть зашифрованы или защищены от доступа иными средствами, не позволяющими осуществить ознакомление пользователя с содержанием таких документов, и должны размещаться на таком сайте в виде файлов, имеющих один из следующих форматов:</w:t>
      </w:r>
    </w:p>
    <w:p w14:paraId="26AA2D82" w14:textId="77777777" w:rsidR="0066288E" w:rsidRPr="00BC346B" w:rsidRDefault="0066288E" w:rsidP="00FC74E8">
      <w:pPr>
        <w:ind w:firstLine="720"/>
        <w:jc w:val="both"/>
        <w:rPr>
          <w:sz w:val="24"/>
          <w:szCs w:val="24"/>
          <w:lang w:eastAsia="x-none"/>
        </w:rPr>
      </w:pPr>
      <w:r w:rsidRPr="00BC346B">
        <w:rPr>
          <w:sz w:val="24"/>
          <w:szCs w:val="24"/>
          <w:lang w:eastAsia="x-none"/>
        </w:rPr>
        <w:t>а) документы, содержащие текст и изображения: Microsoft Word (</w:t>
      </w:r>
      <w:proofErr w:type="spellStart"/>
      <w:r w:rsidRPr="00BC346B">
        <w:rPr>
          <w:sz w:val="24"/>
          <w:szCs w:val="24"/>
          <w:lang w:eastAsia="x-none"/>
        </w:rPr>
        <w:t>doc</w:t>
      </w:r>
      <w:proofErr w:type="spellEnd"/>
      <w:r w:rsidRPr="00BC346B">
        <w:rPr>
          <w:sz w:val="24"/>
          <w:szCs w:val="24"/>
          <w:lang w:eastAsia="x-none"/>
        </w:rPr>
        <w:t xml:space="preserve">, </w:t>
      </w:r>
      <w:proofErr w:type="spellStart"/>
      <w:r w:rsidRPr="00BC346B">
        <w:rPr>
          <w:sz w:val="24"/>
          <w:szCs w:val="24"/>
          <w:lang w:eastAsia="x-none"/>
        </w:rPr>
        <w:t>docx</w:t>
      </w:r>
      <w:proofErr w:type="spellEnd"/>
      <w:r w:rsidRPr="00BC346B">
        <w:rPr>
          <w:sz w:val="24"/>
          <w:szCs w:val="24"/>
          <w:lang w:eastAsia="x-none"/>
        </w:rPr>
        <w:t xml:space="preserve">, </w:t>
      </w:r>
      <w:proofErr w:type="spellStart"/>
      <w:r w:rsidRPr="00BC346B">
        <w:rPr>
          <w:sz w:val="24"/>
          <w:szCs w:val="24"/>
          <w:lang w:eastAsia="x-none"/>
        </w:rPr>
        <w:t>rtf</w:t>
      </w:r>
      <w:proofErr w:type="spellEnd"/>
      <w:r w:rsidRPr="00BC346B">
        <w:rPr>
          <w:sz w:val="24"/>
          <w:szCs w:val="24"/>
          <w:lang w:eastAsia="x-none"/>
        </w:rPr>
        <w:t>), Adobe Acrobat с распознанным текстом (</w:t>
      </w:r>
      <w:proofErr w:type="spellStart"/>
      <w:r w:rsidRPr="00BC346B">
        <w:rPr>
          <w:sz w:val="24"/>
          <w:szCs w:val="24"/>
          <w:lang w:eastAsia="x-none"/>
        </w:rPr>
        <w:t>pdf</w:t>
      </w:r>
      <w:proofErr w:type="spellEnd"/>
      <w:r w:rsidRPr="00BC346B">
        <w:rPr>
          <w:sz w:val="24"/>
          <w:szCs w:val="24"/>
          <w:lang w:eastAsia="x-none"/>
        </w:rPr>
        <w:t>), простой текст (</w:t>
      </w:r>
      <w:proofErr w:type="spellStart"/>
      <w:r w:rsidRPr="00BC346B">
        <w:rPr>
          <w:sz w:val="24"/>
          <w:szCs w:val="24"/>
          <w:lang w:eastAsia="x-none"/>
        </w:rPr>
        <w:t>txt</w:t>
      </w:r>
      <w:proofErr w:type="spellEnd"/>
      <w:r w:rsidRPr="00BC346B">
        <w:rPr>
          <w:sz w:val="24"/>
          <w:szCs w:val="24"/>
          <w:lang w:eastAsia="x-none"/>
        </w:rPr>
        <w:t>);</w:t>
      </w:r>
    </w:p>
    <w:p w14:paraId="69A0A9CB" w14:textId="77777777" w:rsidR="0066288E" w:rsidRPr="00BC346B" w:rsidRDefault="0066288E" w:rsidP="00FC74E8">
      <w:pPr>
        <w:ind w:firstLine="720"/>
        <w:jc w:val="both"/>
        <w:rPr>
          <w:sz w:val="24"/>
          <w:szCs w:val="24"/>
          <w:lang w:eastAsia="x-none"/>
        </w:rPr>
      </w:pPr>
      <w:r w:rsidRPr="00BC346B">
        <w:rPr>
          <w:sz w:val="24"/>
          <w:szCs w:val="24"/>
          <w:lang w:eastAsia="x-none"/>
        </w:rPr>
        <w:t>б) документы, содержащие графические изображения: Adobe Acrobat (</w:t>
      </w:r>
      <w:proofErr w:type="spellStart"/>
      <w:r w:rsidRPr="00BC346B">
        <w:rPr>
          <w:sz w:val="24"/>
          <w:szCs w:val="24"/>
          <w:lang w:eastAsia="x-none"/>
        </w:rPr>
        <w:t>pdf</w:t>
      </w:r>
      <w:proofErr w:type="spellEnd"/>
      <w:r w:rsidRPr="00BC346B">
        <w:rPr>
          <w:sz w:val="24"/>
          <w:szCs w:val="24"/>
          <w:lang w:eastAsia="x-none"/>
        </w:rPr>
        <w:t>), TIFF, JPEG (</w:t>
      </w:r>
      <w:proofErr w:type="spellStart"/>
      <w:r w:rsidRPr="00BC346B">
        <w:rPr>
          <w:sz w:val="24"/>
          <w:szCs w:val="24"/>
          <w:lang w:eastAsia="x-none"/>
        </w:rPr>
        <w:t>tif</w:t>
      </w:r>
      <w:proofErr w:type="spellEnd"/>
      <w:r w:rsidRPr="00BC346B">
        <w:rPr>
          <w:sz w:val="24"/>
          <w:szCs w:val="24"/>
          <w:lang w:eastAsia="x-none"/>
        </w:rPr>
        <w:t xml:space="preserve">, </w:t>
      </w:r>
      <w:proofErr w:type="spellStart"/>
      <w:r w:rsidRPr="00BC346B">
        <w:rPr>
          <w:sz w:val="24"/>
          <w:szCs w:val="24"/>
          <w:lang w:eastAsia="x-none"/>
        </w:rPr>
        <w:t>jpg</w:t>
      </w:r>
      <w:proofErr w:type="spellEnd"/>
      <w:r w:rsidRPr="00BC346B">
        <w:rPr>
          <w:sz w:val="24"/>
          <w:szCs w:val="24"/>
          <w:lang w:eastAsia="x-none"/>
        </w:rPr>
        <w:t xml:space="preserve">), разрешением не менее 200 </w:t>
      </w:r>
      <w:proofErr w:type="spellStart"/>
      <w:r w:rsidRPr="00BC346B">
        <w:rPr>
          <w:sz w:val="24"/>
          <w:szCs w:val="24"/>
          <w:lang w:eastAsia="x-none"/>
        </w:rPr>
        <w:t>dpi</w:t>
      </w:r>
      <w:proofErr w:type="spellEnd"/>
      <w:r w:rsidRPr="00BC346B">
        <w:rPr>
          <w:sz w:val="24"/>
          <w:szCs w:val="24"/>
          <w:lang w:eastAsia="x-none"/>
        </w:rPr>
        <w:t>;</w:t>
      </w:r>
    </w:p>
    <w:p w14:paraId="539EBB38" w14:textId="77777777" w:rsidR="0066288E" w:rsidRPr="00BC346B" w:rsidRDefault="0066288E" w:rsidP="00FC74E8">
      <w:pPr>
        <w:ind w:firstLine="720"/>
        <w:jc w:val="both"/>
        <w:rPr>
          <w:sz w:val="24"/>
          <w:szCs w:val="24"/>
          <w:lang w:eastAsia="x-none"/>
        </w:rPr>
      </w:pPr>
      <w:r w:rsidRPr="00BC346B">
        <w:rPr>
          <w:sz w:val="24"/>
          <w:szCs w:val="24"/>
          <w:lang w:eastAsia="x-none"/>
        </w:rPr>
        <w:t>в) документы, содержащие электронные таблицы: Microsoft Excel (</w:t>
      </w:r>
      <w:proofErr w:type="spellStart"/>
      <w:r w:rsidRPr="00BC346B">
        <w:rPr>
          <w:sz w:val="24"/>
          <w:szCs w:val="24"/>
          <w:lang w:eastAsia="x-none"/>
        </w:rPr>
        <w:t>xls</w:t>
      </w:r>
      <w:proofErr w:type="spellEnd"/>
      <w:r w:rsidRPr="00BC346B">
        <w:rPr>
          <w:sz w:val="24"/>
          <w:szCs w:val="24"/>
          <w:lang w:eastAsia="x-none"/>
        </w:rPr>
        <w:t xml:space="preserve">, </w:t>
      </w:r>
      <w:proofErr w:type="spellStart"/>
      <w:r w:rsidRPr="00BC346B">
        <w:rPr>
          <w:sz w:val="24"/>
          <w:szCs w:val="24"/>
          <w:lang w:eastAsia="x-none"/>
        </w:rPr>
        <w:t>xlsx</w:t>
      </w:r>
      <w:proofErr w:type="spellEnd"/>
      <w:r w:rsidRPr="00BC346B">
        <w:rPr>
          <w:sz w:val="24"/>
          <w:szCs w:val="24"/>
          <w:lang w:eastAsia="x-none"/>
        </w:rPr>
        <w:t>).</w:t>
      </w:r>
    </w:p>
    <w:p w14:paraId="76530E5F" w14:textId="77777777" w:rsidR="0066288E" w:rsidRPr="00BC346B" w:rsidRDefault="0066288E" w:rsidP="00FC74E8">
      <w:pPr>
        <w:ind w:firstLine="720"/>
        <w:jc w:val="both"/>
        <w:rPr>
          <w:sz w:val="24"/>
          <w:szCs w:val="24"/>
          <w:lang w:eastAsia="x-none"/>
        </w:rPr>
      </w:pPr>
      <w:r w:rsidRPr="00BC346B">
        <w:rPr>
          <w:sz w:val="24"/>
          <w:szCs w:val="24"/>
          <w:lang w:eastAsia="x-none"/>
        </w:rPr>
        <w:t>5.6. Стандарты и правила саморегулируемой организации, внутренние документы саморегулируемой организации, копия в электронной форме плана проверок членов саморегулируемой организации, подлежащие обязательному размещению на официальном сайте, размещаются на таком сайте в соответствии с пунктом 5.5 в виде файлов в формате,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p w14:paraId="28BAB13A" w14:textId="77777777" w:rsidR="0066288E" w:rsidRPr="00BC346B" w:rsidRDefault="0066288E" w:rsidP="00FC74E8">
      <w:pPr>
        <w:ind w:firstLine="720"/>
        <w:jc w:val="both"/>
        <w:rPr>
          <w:sz w:val="24"/>
          <w:szCs w:val="24"/>
          <w:lang w:eastAsia="x-none"/>
        </w:rPr>
      </w:pPr>
      <w:r w:rsidRPr="00BC346B">
        <w:rPr>
          <w:sz w:val="24"/>
          <w:szCs w:val="24"/>
          <w:lang w:eastAsia="x-none"/>
        </w:rPr>
        <w:t>5.7. Решения, принятые общим собранием членов саморегулируемой организации и постоянно действующим коллегиальным органом управления саморегулируемой организации, по выбору саморегулируемой организации размещаются на официальном сайте в виде файлов в формате, указанном в пунктах 5.5 и 5.6, или в графическом формате в виде графических образов их оригиналов, обеспечивающем возможность их сохранения на технических средствах пользователей (далее - графический формат).</w:t>
      </w:r>
    </w:p>
    <w:p w14:paraId="0167E6D7" w14:textId="77777777" w:rsidR="0066288E" w:rsidRPr="00BC346B" w:rsidRDefault="0066288E" w:rsidP="00FC74E8">
      <w:pPr>
        <w:ind w:firstLine="720"/>
        <w:jc w:val="both"/>
        <w:rPr>
          <w:sz w:val="24"/>
          <w:szCs w:val="24"/>
          <w:lang w:eastAsia="x-none"/>
        </w:rPr>
      </w:pPr>
      <w:r w:rsidRPr="00BC346B">
        <w:rPr>
          <w:sz w:val="24"/>
          <w:szCs w:val="24"/>
          <w:lang w:eastAsia="x-none"/>
        </w:rPr>
        <w:t>5.8. Годовая бухгалтерская (финансовая) отчетность саморегулируемой организации и аудиторское заключение в отношении указанной отчетности (при его наличии) размещаются на официальном сайте в графическом формате.</w:t>
      </w:r>
    </w:p>
    <w:p w14:paraId="0E05E2D3" w14:textId="180323C9" w:rsidR="0066288E" w:rsidRPr="00BC346B" w:rsidRDefault="0066288E" w:rsidP="00FC74E8">
      <w:pPr>
        <w:ind w:firstLine="720"/>
        <w:jc w:val="both"/>
        <w:rPr>
          <w:sz w:val="24"/>
          <w:szCs w:val="24"/>
          <w:lang w:eastAsia="x-none"/>
        </w:rPr>
      </w:pPr>
      <w:r w:rsidRPr="00BC346B">
        <w:rPr>
          <w:sz w:val="24"/>
          <w:szCs w:val="24"/>
          <w:lang w:eastAsia="x-none"/>
        </w:rPr>
        <w:t xml:space="preserve">5.9. Для размещения сведений, содержащихся в реестре членов </w:t>
      </w:r>
      <w:r w:rsidR="00FC74E8" w:rsidRPr="00BC346B">
        <w:rPr>
          <w:sz w:val="24"/>
          <w:szCs w:val="24"/>
          <w:lang w:eastAsia="x-none"/>
        </w:rPr>
        <w:t>Союза</w:t>
      </w:r>
      <w:r w:rsidRPr="00BC346B">
        <w:rPr>
          <w:sz w:val="24"/>
          <w:szCs w:val="24"/>
          <w:lang w:eastAsia="x-none"/>
        </w:rPr>
        <w:t xml:space="preserve">, на официальном сайте должна быть создана отдельная веб-страница официального сайта. </w:t>
      </w:r>
      <w:r w:rsidR="00331865" w:rsidRPr="00BC346B">
        <w:rPr>
          <w:sz w:val="24"/>
          <w:szCs w:val="24"/>
          <w:lang w:eastAsia="x-none"/>
        </w:rPr>
        <w:t xml:space="preserve">Способ размещения сведений, содержащихся в реестре членов саморегулируемой </w:t>
      </w:r>
      <w:r w:rsidR="00331865" w:rsidRPr="00BC346B">
        <w:rPr>
          <w:sz w:val="24"/>
          <w:szCs w:val="24"/>
          <w:lang w:eastAsia="x-none"/>
        </w:rPr>
        <w:lastRenderedPageBreak/>
        <w:t xml:space="preserve">организации, должен предусматривать возможность выгрузки и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w:t>
      </w:r>
      <w:r w:rsidRPr="00BC346B">
        <w:rPr>
          <w:sz w:val="24"/>
          <w:szCs w:val="24"/>
          <w:lang w:eastAsia="x-none"/>
        </w:rPr>
        <w:t>Доступ к сведениям, содержащимся в реестре членов саморегулируемой организации и размещенным на официальном сайте, не должен быть обусловлен требованием введения пользователем сведений, позволяющих идентифицировать члена саморегулируемой организации.</w:t>
      </w:r>
    </w:p>
    <w:p w14:paraId="0683D317" w14:textId="324CE8AA" w:rsidR="0066288E" w:rsidRPr="00BC346B" w:rsidRDefault="0066288E" w:rsidP="00FC74E8">
      <w:pPr>
        <w:ind w:firstLine="720"/>
        <w:jc w:val="both"/>
        <w:rPr>
          <w:sz w:val="24"/>
          <w:szCs w:val="24"/>
          <w:lang w:eastAsia="x-none"/>
        </w:rPr>
      </w:pPr>
      <w:r w:rsidRPr="00BC346B">
        <w:rPr>
          <w:sz w:val="24"/>
          <w:szCs w:val="24"/>
          <w:lang w:eastAsia="x-none"/>
        </w:rPr>
        <w:t xml:space="preserve">5.10. Доступ пользователей ко всем сведениям, содержащимся в реестре членов </w:t>
      </w:r>
      <w:r w:rsidR="00FC74E8" w:rsidRPr="00BC346B">
        <w:rPr>
          <w:sz w:val="24"/>
          <w:szCs w:val="24"/>
          <w:lang w:eastAsia="x-none"/>
        </w:rPr>
        <w:t>Союза</w:t>
      </w:r>
      <w:r w:rsidRPr="00BC346B">
        <w:rPr>
          <w:sz w:val="24"/>
          <w:szCs w:val="24"/>
          <w:lang w:eastAsia="x-none"/>
        </w:rPr>
        <w:t xml:space="preserve"> и подлежащим размещению на официальном сайте, должен быть обеспечен одним из следующих способов:</w:t>
      </w:r>
    </w:p>
    <w:p w14:paraId="0A45D9AF" w14:textId="77777777" w:rsidR="0066288E" w:rsidRPr="00BC346B" w:rsidRDefault="0066288E" w:rsidP="00FC74E8">
      <w:pPr>
        <w:ind w:firstLine="720"/>
        <w:jc w:val="both"/>
        <w:rPr>
          <w:sz w:val="24"/>
          <w:szCs w:val="24"/>
          <w:lang w:eastAsia="x-none"/>
        </w:rPr>
      </w:pPr>
      <w:r w:rsidRPr="00BC346B">
        <w:rPr>
          <w:sz w:val="24"/>
          <w:szCs w:val="24"/>
          <w:lang w:eastAsia="x-none"/>
        </w:rPr>
        <w:t>а) непосредственно на веб-странице, указанной в пункте 5.9, или путем последовательного перехода по гиперссылкам, начиная с этой веб-страницы с учетом положений подпункта "а" пункта 5.13;</w:t>
      </w:r>
    </w:p>
    <w:p w14:paraId="34BCD2DF" w14:textId="77777777" w:rsidR="0066288E" w:rsidRPr="00BC346B" w:rsidRDefault="0066288E" w:rsidP="00FC74E8">
      <w:pPr>
        <w:ind w:firstLine="720"/>
        <w:jc w:val="both"/>
        <w:rPr>
          <w:sz w:val="24"/>
          <w:szCs w:val="24"/>
          <w:lang w:eastAsia="x-none"/>
        </w:rPr>
      </w:pPr>
      <w:r w:rsidRPr="00BC346B">
        <w:rPr>
          <w:sz w:val="24"/>
          <w:szCs w:val="24"/>
          <w:lang w:eastAsia="x-none"/>
        </w:rPr>
        <w:t>б) посредством размещения таких сведений на веб-странице, указанной в пункте 5.9, в виде единого файла в формате, указанном в пунктах 5.5 и 5.6.</w:t>
      </w:r>
    </w:p>
    <w:p w14:paraId="56BF5E89" w14:textId="53756C88" w:rsidR="0066288E" w:rsidRPr="00BC346B" w:rsidRDefault="0066288E" w:rsidP="00FC74E8">
      <w:pPr>
        <w:ind w:firstLine="720"/>
        <w:jc w:val="both"/>
        <w:rPr>
          <w:sz w:val="24"/>
          <w:szCs w:val="24"/>
          <w:lang w:eastAsia="x-none"/>
        </w:rPr>
      </w:pPr>
      <w:r w:rsidRPr="00BC346B">
        <w:rPr>
          <w:sz w:val="24"/>
          <w:szCs w:val="24"/>
          <w:lang w:eastAsia="x-none"/>
        </w:rPr>
        <w:t xml:space="preserve">5.11. Документы и информация размещаются на официальном сайте </w:t>
      </w:r>
      <w:r w:rsidR="00FC74E8" w:rsidRPr="00BC346B">
        <w:rPr>
          <w:sz w:val="24"/>
          <w:szCs w:val="24"/>
          <w:lang w:eastAsia="x-none"/>
        </w:rPr>
        <w:t xml:space="preserve">Союза </w:t>
      </w:r>
      <w:r w:rsidRPr="00BC346B">
        <w:rPr>
          <w:sz w:val="24"/>
          <w:szCs w:val="24"/>
          <w:lang w:eastAsia="x-none"/>
        </w:rPr>
        <w:t xml:space="preserve">на русском языке. Отдельные документы и информация на официальном сайте </w:t>
      </w:r>
      <w:r w:rsidR="00FC74E8" w:rsidRPr="00BC346B">
        <w:rPr>
          <w:sz w:val="24"/>
          <w:szCs w:val="24"/>
          <w:lang w:eastAsia="x-none"/>
        </w:rPr>
        <w:t xml:space="preserve">Союза </w:t>
      </w:r>
      <w:r w:rsidRPr="00BC346B">
        <w:rPr>
          <w:sz w:val="24"/>
          <w:szCs w:val="24"/>
          <w:lang w:eastAsia="x-none"/>
        </w:rPr>
        <w:t>могут быть размещены, помимо русского языка, на государственных языках республик, находящихся в составе Российской Федерации, других языках народов Российской Федерации или иностранных языках. Наименования иностранных юридических лиц и имена физических лиц, а также иностранные официальные обозначения могут быть указаны с использованием букв соответствующего иностранного алфавита.</w:t>
      </w:r>
    </w:p>
    <w:p w14:paraId="70AD64B6" w14:textId="631DAF92" w:rsidR="0066288E" w:rsidRPr="00BC346B" w:rsidRDefault="0066288E" w:rsidP="00FC74E8">
      <w:pPr>
        <w:ind w:firstLine="720"/>
        <w:jc w:val="both"/>
        <w:rPr>
          <w:sz w:val="24"/>
          <w:szCs w:val="24"/>
          <w:lang w:eastAsia="x-none"/>
        </w:rPr>
      </w:pPr>
      <w:r w:rsidRPr="00BC346B">
        <w:rPr>
          <w:sz w:val="24"/>
          <w:szCs w:val="24"/>
          <w:lang w:eastAsia="x-none"/>
        </w:rPr>
        <w:t>5.12. Программное обеспечение и технологические средства обеспечения пользования официальным сайтом</w:t>
      </w:r>
      <w:r w:rsidR="00FC74E8" w:rsidRPr="00BC346B">
        <w:rPr>
          <w:sz w:val="24"/>
          <w:szCs w:val="24"/>
          <w:lang w:eastAsia="x-none"/>
        </w:rPr>
        <w:t xml:space="preserve"> Союза</w:t>
      </w:r>
      <w:r w:rsidRPr="00BC346B">
        <w:rPr>
          <w:sz w:val="24"/>
          <w:szCs w:val="24"/>
          <w:lang w:eastAsia="x-none"/>
        </w:rPr>
        <w:t>, а также форматы размещенной на нем информации должны:</w:t>
      </w:r>
    </w:p>
    <w:p w14:paraId="46FD9E97" w14:textId="77777777" w:rsidR="0066288E" w:rsidRPr="00BC346B" w:rsidRDefault="0066288E" w:rsidP="00FC74E8">
      <w:pPr>
        <w:ind w:firstLine="720"/>
        <w:jc w:val="both"/>
        <w:rPr>
          <w:sz w:val="24"/>
          <w:szCs w:val="24"/>
          <w:lang w:eastAsia="x-none"/>
        </w:rPr>
      </w:pPr>
      <w:r w:rsidRPr="00BC346B">
        <w:rPr>
          <w:sz w:val="24"/>
          <w:szCs w:val="24"/>
          <w:lang w:eastAsia="x-none"/>
        </w:rPr>
        <w:t>а) предоставлять пользователям возможность беспрепятственного поиска и получения всей текстовой информации, размещенной на официальном сайте, включая поиск члена саморегулируемой организации по сведениям, позволяющим идентифицировать такого члена саморегулируемой организации, документа среди всех документов, опубликованных на таком сайте, по его реквизитам;</w:t>
      </w:r>
    </w:p>
    <w:p w14:paraId="0AB9E618" w14:textId="77777777" w:rsidR="0066288E" w:rsidRPr="00BC346B" w:rsidRDefault="0066288E" w:rsidP="00FC74E8">
      <w:pPr>
        <w:ind w:firstLine="720"/>
        <w:jc w:val="both"/>
        <w:rPr>
          <w:sz w:val="24"/>
          <w:szCs w:val="24"/>
          <w:lang w:eastAsia="x-none"/>
        </w:rPr>
      </w:pPr>
      <w:r w:rsidRPr="00BC346B">
        <w:rPr>
          <w:sz w:val="24"/>
          <w:szCs w:val="24"/>
          <w:lang w:eastAsia="x-none"/>
        </w:rPr>
        <w:t>б) предоставлять пользователям возможность поиска и получения документов и информации, размещенных на официальном сайте, средствами автоматизированного сбора данных в сети "Интернет", в том числе поисковыми системами;</w:t>
      </w:r>
    </w:p>
    <w:p w14:paraId="18BCD507" w14:textId="03A60A1C" w:rsidR="0066288E" w:rsidRPr="00BC346B" w:rsidRDefault="0066288E" w:rsidP="00FC74E8">
      <w:pPr>
        <w:ind w:firstLine="720"/>
        <w:jc w:val="both"/>
        <w:rPr>
          <w:sz w:val="24"/>
          <w:szCs w:val="24"/>
          <w:lang w:eastAsia="x-none"/>
        </w:rPr>
      </w:pPr>
      <w:r w:rsidRPr="00BC346B">
        <w:rPr>
          <w:sz w:val="24"/>
          <w:szCs w:val="24"/>
          <w:lang w:eastAsia="x-none"/>
        </w:rPr>
        <w:t>в) предоставлять пользователям возможность определить дату и время размещения документов и информации, подлежащих обязательному размещению на официальном сайте</w:t>
      </w:r>
      <w:r w:rsidR="00FC74E8" w:rsidRPr="00BC346B">
        <w:rPr>
          <w:sz w:val="24"/>
          <w:szCs w:val="24"/>
        </w:rPr>
        <w:t xml:space="preserve"> </w:t>
      </w:r>
      <w:r w:rsidR="00FC74E8" w:rsidRPr="00BC346B">
        <w:rPr>
          <w:sz w:val="24"/>
          <w:szCs w:val="24"/>
          <w:lang w:eastAsia="x-none"/>
        </w:rPr>
        <w:t>Союза</w:t>
      </w:r>
      <w:r w:rsidRPr="00BC346B">
        <w:rPr>
          <w:sz w:val="24"/>
          <w:szCs w:val="24"/>
          <w:lang w:eastAsia="x-none"/>
        </w:rPr>
        <w:t>, а также дату и время последнего изменения информации на официальном сайте;</w:t>
      </w:r>
    </w:p>
    <w:p w14:paraId="1F452AC3" w14:textId="7745909F" w:rsidR="0066288E" w:rsidRPr="00BC346B" w:rsidRDefault="0066288E" w:rsidP="00FC74E8">
      <w:pPr>
        <w:ind w:firstLine="720"/>
        <w:jc w:val="both"/>
        <w:rPr>
          <w:sz w:val="24"/>
          <w:szCs w:val="24"/>
          <w:lang w:eastAsia="x-none"/>
        </w:rPr>
      </w:pPr>
      <w:r w:rsidRPr="00BC346B">
        <w:rPr>
          <w:sz w:val="24"/>
          <w:szCs w:val="24"/>
          <w:lang w:eastAsia="x-none"/>
        </w:rPr>
        <w:t xml:space="preserve">г) обеспечивать работоспособность официального сайта </w:t>
      </w:r>
      <w:r w:rsidR="00FC74E8" w:rsidRPr="00BC346B">
        <w:rPr>
          <w:sz w:val="24"/>
          <w:szCs w:val="24"/>
          <w:lang w:eastAsia="x-none"/>
        </w:rPr>
        <w:t xml:space="preserve">Союза </w:t>
      </w:r>
      <w:r w:rsidRPr="00BC346B">
        <w:rPr>
          <w:sz w:val="24"/>
          <w:szCs w:val="24"/>
          <w:lang w:eastAsia="x-none"/>
        </w:rPr>
        <w:t>под нагрузкой не менее 10 000 обращений к такому сайту в месяц;</w:t>
      </w:r>
    </w:p>
    <w:p w14:paraId="3B863DAD" w14:textId="77777777" w:rsidR="0066288E" w:rsidRPr="00BC346B" w:rsidRDefault="0066288E" w:rsidP="00FC74E8">
      <w:pPr>
        <w:ind w:firstLine="720"/>
        <w:jc w:val="both"/>
        <w:rPr>
          <w:sz w:val="24"/>
          <w:szCs w:val="24"/>
          <w:lang w:eastAsia="x-none"/>
        </w:rPr>
      </w:pPr>
      <w:r w:rsidRPr="00BC346B">
        <w:rPr>
          <w:sz w:val="24"/>
          <w:szCs w:val="24"/>
          <w:lang w:eastAsia="x-none"/>
        </w:rPr>
        <w:t>д) обеспечивать пользователю возможность навигации, поиска и использования текстовой информации, размещенной на официальном сайте, при выключенной функции отображения графических элементов страниц в веб-обозревателе;</w:t>
      </w:r>
    </w:p>
    <w:p w14:paraId="27F8F096" w14:textId="77777777" w:rsidR="0066288E" w:rsidRPr="00BC346B" w:rsidRDefault="0066288E" w:rsidP="00FC74E8">
      <w:pPr>
        <w:ind w:firstLine="720"/>
        <w:jc w:val="both"/>
        <w:rPr>
          <w:sz w:val="24"/>
          <w:szCs w:val="24"/>
          <w:lang w:eastAsia="x-none"/>
        </w:rPr>
      </w:pPr>
      <w:r w:rsidRPr="00BC346B">
        <w:rPr>
          <w:sz w:val="24"/>
          <w:szCs w:val="24"/>
          <w:lang w:eastAsia="x-none"/>
        </w:rPr>
        <w:t>е) предоставлять пользователям возможность масштабировать (увеличивать и уменьшать) шрифт и элементы интерфейса официального сайта средствами веб-обозревателя;</w:t>
      </w:r>
    </w:p>
    <w:p w14:paraId="1432830F" w14:textId="2DEE0C3A" w:rsidR="0066288E" w:rsidRPr="00BC346B" w:rsidRDefault="0066288E" w:rsidP="00FC74E8">
      <w:pPr>
        <w:ind w:firstLine="720"/>
        <w:jc w:val="both"/>
        <w:rPr>
          <w:sz w:val="24"/>
          <w:szCs w:val="24"/>
          <w:lang w:eastAsia="x-none"/>
        </w:rPr>
      </w:pPr>
      <w:r w:rsidRPr="00BC346B">
        <w:rPr>
          <w:sz w:val="24"/>
          <w:szCs w:val="24"/>
          <w:lang w:eastAsia="x-none"/>
        </w:rPr>
        <w:t xml:space="preserve">ж) предоставлять пользователю при использовании официального сайта </w:t>
      </w:r>
      <w:r w:rsidR="00FC74E8" w:rsidRPr="00BC346B">
        <w:rPr>
          <w:sz w:val="24"/>
          <w:szCs w:val="24"/>
          <w:lang w:eastAsia="x-none"/>
        </w:rPr>
        <w:t xml:space="preserve">Союза </w:t>
      </w:r>
      <w:r w:rsidRPr="00BC346B">
        <w:rPr>
          <w:sz w:val="24"/>
          <w:szCs w:val="24"/>
          <w:lang w:eastAsia="x-none"/>
        </w:rPr>
        <w:t>версию официального сайта, оптимизированную для используемой им электронной вычислительной машины с разрешением не менее 1024 точек по горизонтали экрана.</w:t>
      </w:r>
    </w:p>
    <w:p w14:paraId="0EEF2C79" w14:textId="7EC51282" w:rsidR="0066288E" w:rsidRPr="00BC346B" w:rsidRDefault="0066288E" w:rsidP="00FC74E8">
      <w:pPr>
        <w:ind w:firstLine="720"/>
        <w:jc w:val="both"/>
        <w:rPr>
          <w:sz w:val="24"/>
          <w:szCs w:val="24"/>
          <w:lang w:eastAsia="x-none"/>
        </w:rPr>
      </w:pPr>
      <w:r w:rsidRPr="00BC346B">
        <w:rPr>
          <w:sz w:val="24"/>
          <w:szCs w:val="24"/>
          <w:lang w:eastAsia="x-none"/>
        </w:rPr>
        <w:t xml:space="preserve">5.13. Навигационные средства официального сайта </w:t>
      </w:r>
      <w:r w:rsidR="00FC74E8" w:rsidRPr="00BC346B">
        <w:rPr>
          <w:sz w:val="24"/>
          <w:szCs w:val="24"/>
          <w:lang w:eastAsia="x-none"/>
        </w:rPr>
        <w:t xml:space="preserve">Союза </w:t>
      </w:r>
      <w:r w:rsidRPr="00BC346B">
        <w:rPr>
          <w:sz w:val="24"/>
          <w:szCs w:val="24"/>
          <w:lang w:eastAsia="x-none"/>
        </w:rPr>
        <w:t>должны соответствовать следующим требованиям:</w:t>
      </w:r>
    </w:p>
    <w:p w14:paraId="0889E5D1" w14:textId="3AE4F6A0" w:rsidR="0066288E" w:rsidRPr="00BC346B" w:rsidRDefault="0066288E" w:rsidP="00FC74E8">
      <w:pPr>
        <w:ind w:firstLine="720"/>
        <w:jc w:val="both"/>
        <w:rPr>
          <w:sz w:val="24"/>
          <w:szCs w:val="24"/>
          <w:lang w:eastAsia="x-none"/>
        </w:rPr>
      </w:pPr>
      <w:r w:rsidRPr="00BC346B">
        <w:rPr>
          <w:sz w:val="24"/>
          <w:szCs w:val="24"/>
          <w:lang w:eastAsia="x-none"/>
        </w:rPr>
        <w:t>а) все документы и информация, подлежащие обязательному размещению на официальном сайте</w:t>
      </w:r>
      <w:r w:rsidR="00FC74E8" w:rsidRPr="00BC346B">
        <w:rPr>
          <w:sz w:val="24"/>
          <w:szCs w:val="24"/>
        </w:rPr>
        <w:t xml:space="preserve"> </w:t>
      </w:r>
      <w:r w:rsidR="00FC74E8" w:rsidRPr="00BC346B">
        <w:rPr>
          <w:sz w:val="24"/>
          <w:szCs w:val="24"/>
          <w:lang w:eastAsia="x-none"/>
        </w:rPr>
        <w:t>Союза</w:t>
      </w:r>
      <w:r w:rsidRPr="00BC346B">
        <w:rPr>
          <w:sz w:val="24"/>
          <w:szCs w:val="24"/>
          <w:lang w:eastAsia="x-none"/>
        </w:rPr>
        <w:t>, должны быть доступны пользователям путем последовательного перехода по гиперссылкам, начиная с главной страницы официального сайта. Количество таких переходов (по кратчайшей последовательности) должно быть не более пяти;</w:t>
      </w:r>
    </w:p>
    <w:p w14:paraId="2D423DD2" w14:textId="77777777" w:rsidR="0066288E" w:rsidRPr="00BC346B" w:rsidRDefault="0066288E" w:rsidP="00FC74E8">
      <w:pPr>
        <w:ind w:firstLine="720"/>
        <w:jc w:val="both"/>
        <w:rPr>
          <w:sz w:val="24"/>
          <w:szCs w:val="24"/>
          <w:lang w:eastAsia="x-none"/>
        </w:rPr>
      </w:pPr>
      <w:r w:rsidRPr="00BC346B">
        <w:rPr>
          <w:sz w:val="24"/>
          <w:szCs w:val="24"/>
          <w:lang w:eastAsia="x-none"/>
        </w:rPr>
        <w:t>б) пользователю должна предоставляться наглядная информация о структуре официального сайта и о местонахождении отображаемой страницы в этой структуре;</w:t>
      </w:r>
    </w:p>
    <w:p w14:paraId="614A7249" w14:textId="77777777" w:rsidR="0066288E" w:rsidRPr="00BC346B" w:rsidRDefault="0066288E" w:rsidP="00FC74E8">
      <w:pPr>
        <w:ind w:firstLine="720"/>
        <w:jc w:val="both"/>
        <w:rPr>
          <w:sz w:val="24"/>
          <w:szCs w:val="24"/>
          <w:lang w:eastAsia="x-none"/>
        </w:rPr>
      </w:pPr>
      <w:r w:rsidRPr="00BC346B">
        <w:rPr>
          <w:sz w:val="24"/>
          <w:szCs w:val="24"/>
          <w:lang w:eastAsia="x-none"/>
        </w:rPr>
        <w:lastRenderedPageBreak/>
        <w:t>в) на каждой странице официального сайта должны быть размещены: главное меню, явно обозначенная ссылка на главную страницу, ссылка на карту официального сайта, наименование саморегулируемой организации;</w:t>
      </w:r>
    </w:p>
    <w:p w14:paraId="000F41ED" w14:textId="65BF367F" w:rsidR="0066288E" w:rsidRPr="00BC346B" w:rsidRDefault="0066288E" w:rsidP="00FC74E8">
      <w:pPr>
        <w:ind w:firstLine="720"/>
        <w:jc w:val="both"/>
        <w:rPr>
          <w:sz w:val="24"/>
          <w:szCs w:val="24"/>
          <w:lang w:eastAsia="x-none"/>
        </w:rPr>
      </w:pPr>
      <w:r w:rsidRPr="00BC346B">
        <w:rPr>
          <w:sz w:val="24"/>
          <w:szCs w:val="24"/>
          <w:lang w:eastAsia="x-none"/>
        </w:rPr>
        <w:t xml:space="preserve">г) заголовки и подписи на страницах официального сайта </w:t>
      </w:r>
      <w:r w:rsidR="00FC74E8" w:rsidRPr="00BC346B">
        <w:rPr>
          <w:sz w:val="24"/>
          <w:szCs w:val="24"/>
          <w:lang w:eastAsia="x-none"/>
        </w:rPr>
        <w:t xml:space="preserve">Союза </w:t>
      </w:r>
      <w:r w:rsidRPr="00BC346B">
        <w:rPr>
          <w:sz w:val="24"/>
          <w:szCs w:val="24"/>
          <w:lang w:eastAsia="x-none"/>
        </w:rPr>
        <w:t>должны описывать содержание (назначение) данной страницы, наименование текущего раздела и отображаемого документа; наименование страницы официального сайта, описывающее ее содержание (назначение), должно отображаться в заголовке окна веб-обозревателя;</w:t>
      </w:r>
    </w:p>
    <w:p w14:paraId="6460C7AF" w14:textId="77777777" w:rsidR="0066288E" w:rsidRPr="00BC346B" w:rsidRDefault="0066288E" w:rsidP="00FC74E8">
      <w:pPr>
        <w:ind w:firstLine="720"/>
        <w:rPr>
          <w:sz w:val="24"/>
          <w:szCs w:val="24"/>
          <w:lang w:eastAsia="x-none"/>
        </w:rPr>
      </w:pPr>
      <w:r w:rsidRPr="00BC346B">
        <w:rPr>
          <w:sz w:val="24"/>
          <w:szCs w:val="24"/>
          <w:lang w:eastAsia="x-none"/>
        </w:rPr>
        <w:t>д) используемые меню навигации, все пункты меню и гиперссылки официального сайта должны соответствовать положениям подпункта "ж" пункта 5.12.</w:t>
      </w:r>
    </w:p>
    <w:p w14:paraId="6FD97351" w14:textId="77777777" w:rsidR="0066288E" w:rsidRPr="00BC346B" w:rsidRDefault="0066288E" w:rsidP="00BC346B">
      <w:pPr>
        <w:pStyle w:val="ac"/>
        <w:ind w:firstLine="720"/>
        <w:jc w:val="center"/>
        <w:rPr>
          <w:sz w:val="24"/>
          <w:szCs w:val="24"/>
        </w:rPr>
      </w:pPr>
    </w:p>
    <w:p w14:paraId="4975D222" w14:textId="77777777" w:rsidR="00FC74E8" w:rsidRPr="00BC346B" w:rsidRDefault="00FC74E8" w:rsidP="00FC74E8">
      <w:pPr>
        <w:pStyle w:val="ac"/>
        <w:ind w:firstLine="720"/>
        <w:jc w:val="both"/>
        <w:rPr>
          <w:sz w:val="24"/>
          <w:szCs w:val="24"/>
        </w:rPr>
      </w:pPr>
    </w:p>
    <w:p w14:paraId="0429E3BD" w14:textId="77777777" w:rsidR="0066288E" w:rsidRPr="00BC346B" w:rsidRDefault="0066288E" w:rsidP="00BC346B">
      <w:pPr>
        <w:pStyle w:val="1"/>
        <w:keepNext w:val="0"/>
        <w:widowControl/>
        <w:numPr>
          <w:ilvl w:val="0"/>
          <w:numId w:val="4"/>
        </w:numPr>
        <w:autoSpaceDE/>
        <w:autoSpaceDN/>
        <w:adjustRightInd/>
        <w:spacing w:before="0" w:after="0"/>
        <w:ind w:left="0" w:firstLine="426"/>
        <w:jc w:val="center"/>
        <w:rPr>
          <w:rFonts w:ascii="Times New Roman" w:hAnsi="Times New Roman"/>
          <w:kern w:val="0"/>
          <w:sz w:val="24"/>
          <w:szCs w:val="24"/>
        </w:rPr>
      </w:pPr>
      <w:r w:rsidRPr="00BC346B">
        <w:rPr>
          <w:rFonts w:ascii="Times New Roman" w:hAnsi="Times New Roman"/>
          <w:kern w:val="0"/>
          <w:sz w:val="24"/>
          <w:szCs w:val="24"/>
        </w:rPr>
        <w:t xml:space="preserve">Предоставление информации членами </w:t>
      </w:r>
      <w:r w:rsidR="00B65982" w:rsidRPr="00BC346B">
        <w:rPr>
          <w:rFonts w:ascii="Times New Roman" w:hAnsi="Times New Roman"/>
          <w:kern w:val="0"/>
          <w:sz w:val="24"/>
          <w:szCs w:val="24"/>
        </w:rPr>
        <w:t>Союза</w:t>
      </w:r>
    </w:p>
    <w:p w14:paraId="5B2AD6FB" w14:textId="77777777" w:rsidR="00FC74E8" w:rsidRPr="00BC346B" w:rsidRDefault="00FC74E8" w:rsidP="00FC74E8">
      <w:pPr>
        <w:rPr>
          <w:sz w:val="24"/>
          <w:szCs w:val="24"/>
        </w:rPr>
      </w:pPr>
    </w:p>
    <w:p w14:paraId="56128022"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6.1. Члены </w:t>
      </w:r>
      <w:r w:rsidR="000169A3"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предоставляют информацию, содержащуюся в реестре членов </w:t>
      </w:r>
      <w:r w:rsidR="000169A3"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и подлежащую размещению на официальном сайте </w:t>
      </w:r>
      <w:r w:rsidR="000169A3"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при приеме их в члены </w:t>
      </w:r>
      <w:r w:rsidR="000169A3"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в соответствии с правилами приема в члены </w:t>
      </w:r>
      <w:r w:rsidR="000169A3"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установленными документами о членстве в </w:t>
      </w:r>
      <w:r w:rsidR="000169A3" w:rsidRPr="00BC346B">
        <w:rPr>
          <w:rFonts w:ascii="Times New Roman" w:hAnsi="Times New Roman"/>
          <w:b w:val="0"/>
          <w:kern w:val="0"/>
          <w:sz w:val="24"/>
          <w:szCs w:val="24"/>
        </w:rPr>
        <w:t>Союзе</w:t>
      </w:r>
      <w:r w:rsidRPr="00BC346B">
        <w:rPr>
          <w:rFonts w:ascii="Times New Roman" w:hAnsi="Times New Roman"/>
          <w:b w:val="0"/>
          <w:kern w:val="0"/>
          <w:sz w:val="24"/>
          <w:szCs w:val="24"/>
        </w:rPr>
        <w:t xml:space="preserve"> и внутренними документами </w:t>
      </w:r>
      <w:r w:rsidR="000169A3" w:rsidRPr="00BC346B">
        <w:rPr>
          <w:rFonts w:ascii="Times New Roman" w:hAnsi="Times New Roman"/>
          <w:b w:val="0"/>
          <w:kern w:val="0"/>
          <w:sz w:val="24"/>
          <w:szCs w:val="24"/>
        </w:rPr>
        <w:t>Союза</w:t>
      </w:r>
      <w:r w:rsidRPr="00BC346B">
        <w:rPr>
          <w:rFonts w:ascii="Times New Roman" w:hAnsi="Times New Roman"/>
          <w:b w:val="0"/>
          <w:kern w:val="0"/>
          <w:sz w:val="24"/>
          <w:szCs w:val="24"/>
        </w:rPr>
        <w:t>.</w:t>
      </w:r>
    </w:p>
    <w:p w14:paraId="1ECA7437"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6.2. Член </w:t>
      </w:r>
      <w:r w:rsidR="000169A3"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обязан уведомлять </w:t>
      </w:r>
      <w:r w:rsidR="000169A3"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в письменной форме или путем направления электронного документа о наступлении любых событий, влекущих за собой изменения информации, содержащейся в реестре членов </w:t>
      </w:r>
      <w:r w:rsidR="000169A3"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в течение трех рабочих дней, следующих за днем наступления таких событий.</w:t>
      </w:r>
    </w:p>
    <w:p w14:paraId="7F5F9192" w14:textId="77777777" w:rsidR="00FC74E8" w:rsidRPr="00BC346B" w:rsidRDefault="00FC74E8" w:rsidP="00FC74E8">
      <w:pPr>
        <w:rPr>
          <w:sz w:val="24"/>
          <w:szCs w:val="24"/>
        </w:rPr>
      </w:pPr>
    </w:p>
    <w:p w14:paraId="5BE284B6" w14:textId="77777777" w:rsidR="00FC74E8" w:rsidRPr="00BC346B" w:rsidRDefault="00FC74E8" w:rsidP="00FC74E8">
      <w:pPr>
        <w:rPr>
          <w:sz w:val="24"/>
          <w:szCs w:val="24"/>
        </w:rPr>
      </w:pPr>
    </w:p>
    <w:p w14:paraId="57D92FFB" w14:textId="2D3B7AFE" w:rsidR="0066288E" w:rsidRPr="00BC346B" w:rsidRDefault="0066288E" w:rsidP="00BC346B">
      <w:pPr>
        <w:pStyle w:val="1"/>
        <w:keepNext w:val="0"/>
        <w:numPr>
          <w:ilvl w:val="0"/>
          <w:numId w:val="4"/>
        </w:numPr>
        <w:spacing w:before="0" w:after="0"/>
        <w:ind w:left="0" w:firstLine="426"/>
        <w:jc w:val="center"/>
        <w:rPr>
          <w:rFonts w:ascii="Times New Roman" w:hAnsi="Times New Roman"/>
          <w:kern w:val="0"/>
          <w:sz w:val="24"/>
          <w:szCs w:val="24"/>
        </w:rPr>
      </w:pPr>
      <w:r w:rsidRPr="00BC346B">
        <w:rPr>
          <w:rFonts w:ascii="Times New Roman" w:hAnsi="Times New Roman"/>
          <w:kern w:val="0"/>
          <w:sz w:val="24"/>
          <w:szCs w:val="24"/>
        </w:rPr>
        <w:t>Защита информации</w:t>
      </w:r>
    </w:p>
    <w:p w14:paraId="64B92133" w14:textId="77777777" w:rsidR="00FC74E8" w:rsidRPr="00BC346B" w:rsidRDefault="00FC74E8" w:rsidP="00FC74E8">
      <w:pPr>
        <w:pStyle w:val="ab"/>
        <w:ind w:left="1429"/>
        <w:rPr>
          <w:sz w:val="24"/>
          <w:szCs w:val="24"/>
        </w:rPr>
      </w:pPr>
    </w:p>
    <w:p w14:paraId="42128D65"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7.1. Защита информации осущес</w:t>
      </w:r>
      <w:r w:rsidR="000169A3" w:rsidRPr="00BC346B">
        <w:rPr>
          <w:rFonts w:ascii="Times New Roman" w:hAnsi="Times New Roman"/>
          <w:b w:val="0"/>
          <w:kern w:val="0"/>
          <w:sz w:val="24"/>
          <w:szCs w:val="24"/>
        </w:rPr>
        <w:t>т</w:t>
      </w:r>
      <w:r w:rsidRPr="00BC346B">
        <w:rPr>
          <w:rFonts w:ascii="Times New Roman" w:hAnsi="Times New Roman"/>
          <w:b w:val="0"/>
          <w:kern w:val="0"/>
          <w:sz w:val="24"/>
          <w:szCs w:val="24"/>
        </w:rPr>
        <w:t>вляется путем проведения организационных и технических мер, направленных на:</w:t>
      </w:r>
    </w:p>
    <w:p w14:paraId="5CC73408"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1) предотвращение неправомерного доступа к информации, уничтожения, модифицирования, блокирования, копирования, предоставления и распространения информации, а также от иных неправомерных действий в отношении такой информации;</w:t>
      </w:r>
    </w:p>
    <w:p w14:paraId="6123F6AA"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2) соблюдение конфиденциальности информации ограниченного доступа,</w:t>
      </w:r>
    </w:p>
    <w:p w14:paraId="3BBAB6D8"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3) реализацию права на доступ к информации.</w:t>
      </w:r>
    </w:p>
    <w:p w14:paraId="05054334"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7.2. </w:t>
      </w:r>
      <w:r w:rsidR="000169A3" w:rsidRPr="00BC346B">
        <w:rPr>
          <w:rFonts w:ascii="Times New Roman" w:hAnsi="Times New Roman"/>
          <w:b w:val="0"/>
          <w:kern w:val="0"/>
          <w:sz w:val="24"/>
          <w:szCs w:val="24"/>
        </w:rPr>
        <w:t>Союз</w:t>
      </w:r>
      <w:r w:rsidRPr="00BC346B">
        <w:rPr>
          <w:rFonts w:ascii="Times New Roman" w:hAnsi="Times New Roman"/>
          <w:b w:val="0"/>
          <w:kern w:val="0"/>
          <w:sz w:val="24"/>
          <w:szCs w:val="24"/>
        </w:rPr>
        <w:t>, оператор информационной системы обеспечива</w:t>
      </w:r>
      <w:r w:rsidR="000169A3" w:rsidRPr="00BC346B">
        <w:rPr>
          <w:rFonts w:ascii="Times New Roman" w:hAnsi="Times New Roman"/>
          <w:b w:val="0"/>
          <w:kern w:val="0"/>
          <w:sz w:val="24"/>
          <w:szCs w:val="24"/>
        </w:rPr>
        <w:t>е</w:t>
      </w:r>
      <w:r w:rsidRPr="00BC346B">
        <w:rPr>
          <w:rFonts w:ascii="Times New Roman" w:hAnsi="Times New Roman"/>
          <w:b w:val="0"/>
          <w:kern w:val="0"/>
          <w:sz w:val="24"/>
          <w:szCs w:val="24"/>
        </w:rPr>
        <w:t>т:</w:t>
      </w:r>
    </w:p>
    <w:p w14:paraId="35EFE75A"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1) предотвращение несанкционированного доступа к информации и (или) передачи ее лицам, не имеющим права на доступ к информации;</w:t>
      </w:r>
    </w:p>
    <w:p w14:paraId="4F8B29C8"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2) своевременное обнаружение фактов несанкционированного доступа к информации;</w:t>
      </w:r>
    </w:p>
    <w:p w14:paraId="28CEBF70"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3) предупреждение возможности неблагоприятных последствий нарушения порядка доступа к информации;</w:t>
      </w:r>
    </w:p>
    <w:p w14:paraId="1E93071A"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4) недопущение воздействия на технические средства обработки информации, в результате которого нарушается их функционирование;</w:t>
      </w:r>
    </w:p>
    <w:p w14:paraId="09843B01"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14:paraId="30D83E93"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6) постоянный контроль обеспечения уровня защищенности информации.</w:t>
      </w:r>
    </w:p>
    <w:p w14:paraId="72E5637E"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7.3. Обработка персональных данных осуществляется с соблюдением принципов и правил, предусмотренных требованиями Федерального закона РФ «О персональных данных» от 27 июля 2006 г. № 152-ФЗ и </w:t>
      </w:r>
      <w:r w:rsidR="00001756" w:rsidRPr="00BC346B">
        <w:rPr>
          <w:rFonts w:ascii="Times New Roman" w:hAnsi="Times New Roman"/>
          <w:b w:val="0"/>
          <w:kern w:val="0"/>
          <w:sz w:val="24"/>
          <w:szCs w:val="24"/>
        </w:rPr>
        <w:t>Системы</w:t>
      </w:r>
      <w:r w:rsidRPr="00BC346B">
        <w:rPr>
          <w:rFonts w:ascii="Times New Roman" w:hAnsi="Times New Roman"/>
          <w:b w:val="0"/>
          <w:kern w:val="0"/>
          <w:sz w:val="24"/>
          <w:szCs w:val="24"/>
        </w:rPr>
        <w:t xml:space="preserve"> защит</w:t>
      </w:r>
      <w:r w:rsidR="00001756" w:rsidRPr="00BC346B">
        <w:rPr>
          <w:rFonts w:ascii="Times New Roman" w:hAnsi="Times New Roman"/>
          <w:b w:val="0"/>
          <w:kern w:val="0"/>
          <w:sz w:val="24"/>
          <w:szCs w:val="24"/>
        </w:rPr>
        <w:t>ы</w:t>
      </w:r>
      <w:r w:rsidRPr="00BC346B">
        <w:rPr>
          <w:rFonts w:ascii="Times New Roman" w:hAnsi="Times New Roman"/>
          <w:b w:val="0"/>
          <w:kern w:val="0"/>
          <w:sz w:val="24"/>
          <w:szCs w:val="24"/>
        </w:rPr>
        <w:t xml:space="preserve"> персональных данных</w:t>
      </w:r>
      <w:r w:rsidR="00001756" w:rsidRPr="00BC346B">
        <w:rPr>
          <w:rFonts w:ascii="Times New Roman" w:hAnsi="Times New Roman"/>
          <w:b w:val="0"/>
          <w:kern w:val="0"/>
          <w:sz w:val="24"/>
          <w:szCs w:val="24"/>
        </w:rPr>
        <w:t xml:space="preserve"> Союза. </w:t>
      </w:r>
    </w:p>
    <w:p w14:paraId="6526CDA9"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7.4. Информация, доступ к которой ограничен Федеральными законами Российской Федерации, находящаяся в обработке (подготовке, редактировании, использовании и пр.) у должностных лиц исполнительного органа </w:t>
      </w:r>
      <w:r w:rsidR="00001756"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(Пользователей), защищена на уровне сетевого доступа и на физическом уровне доступа к компьютеру, используя методы аутентификации Пользователей по имени пользователя и паролю.</w:t>
      </w:r>
    </w:p>
    <w:p w14:paraId="1CACB406"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7.5. Документы, имеющие информацию о персональных данных, законченные делопроизводством, хранятся в архиве </w:t>
      </w:r>
      <w:r w:rsidR="000F2974" w:rsidRPr="00BC346B">
        <w:rPr>
          <w:rFonts w:ascii="Times New Roman" w:hAnsi="Times New Roman"/>
          <w:b w:val="0"/>
          <w:kern w:val="0"/>
          <w:sz w:val="24"/>
          <w:szCs w:val="24"/>
        </w:rPr>
        <w:t>Союза</w:t>
      </w:r>
      <w:r w:rsidRPr="00BC346B">
        <w:rPr>
          <w:rFonts w:ascii="Times New Roman" w:hAnsi="Times New Roman"/>
          <w:b w:val="0"/>
          <w:kern w:val="0"/>
          <w:sz w:val="24"/>
          <w:szCs w:val="24"/>
        </w:rPr>
        <w:t>.</w:t>
      </w:r>
    </w:p>
    <w:p w14:paraId="288305AD"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7.6. Хранение персональных данных осуществляется в форме, позволяющей </w:t>
      </w:r>
      <w:r w:rsidRPr="00BC346B">
        <w:rPr>
          <w:rFonts w:ascii="Times New Roman" w:hAnsi="Times New Roman"/>
          <w:b w:val="0"/>
          <w:kern w:val="0"/>
          <w:sz w:val="24"/>
          <w:szCs w:val="24"/>
        </w:rPr>
        <w:lastRenderedPageBreak/>
        <w:t>определить субъект персональных данных не дольше, чем этого требуют цели обработки персональных данных.</w:t>
      </w:r>
    </w:p>
    <w:p w14:paraId="457D79DD"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7.7. Уничтожение либо обезличивание персональных данных осуществляется по достижении целей обработки или в случае утраты необходимости в достижении указанных целей.</w:t>
      </w:r>
    </w:p>
    <w:p w14:paraId="79B90014" w14:textId="77777777" w:rsidR="00A5414A" w:rsidRPr="00BC346B" w:rsidRDefault="00A5414A" w:rsidP="00FC74E8">
      <w:pPr>
        <w:widowControl/>
        <w:autoSpaceDE/>
        <w:autoSpaceDN/>
        <w:adjustRightInd/>
        <w:ind w:firstLine="720"/>
        <w:jc w:val="both"/>
        <w:rPr>
          <w:sz w:val="24"/>
          <w:szCs w:val="24"/>
        </w:rPr>
      </w:pPr>
      <w:r w:rsidRPr="00BC346B">
        <w:rPr>
          <w:sz w:val="24"/>
          <w:szCs w:val="24"/>
        </w:rPr>
        <w:t>7.8. В целях защиты информации, размещенной на официальном сайте, должно быть обеспечено:</w:t>
      </w:r>
    </w:p>
    <w:p w14:paraId="4944F594" w14:textId="77777777" w:rsidR="00A5414A" w:rsidRPr="00BC346B" w:rsidRDefault="00A5414A" w:rsidP="00FC74E8">
      <w:pPr>
        <w:widowControl/>
        <w:autoSpaceDE/>
        <w:autoSpaceDN/>
        <w:adjustRightInd/>
        <w:ind w:firstLine="720"/>
        <w:jc w:val="both"/>
        <w:rPr>
          <w:sz w:val="24"/>
          <w:szCs w:val="24"/>
        </w:rPr>
      </w:pPr>
      <w:r w:rsidRPr="00BC346B">
        <w:rPr>
          <w:sz w:val="24"/>
          <w:szCs w:val="24"/>
        </w:rPr>
        <w:t>а) применение средств электронной подписи или иных аналогов собственноручной подписи, в том числе кодов, паролей и иных средств, подтверждающих, что документ или изменение информации исходит от уполномоченного на это лица при размещении, изменении или удалении информации на официальном сайте;</w:t>
      </w:r>
    </w:p>
    <w:p w14:paraId="758E0169" w14:textId="77777777" w:rsidR="00A5414A" w:rsidRPr="00BC346B" w:rsidRDefault="00A5414A" w:rsidP="00FC74E8">
      <w:pPr>
        <w:widowControl/>
        <w:autoSpaceDE/>
        <w:autoSpaceDN/>
        <w:adjustRightInd/>
        <w:ind w:firstLine="720"/>
        <w:jc w:val="both"/>
        <w:rPr>
          <w:sz w:val="24"/>
          <w:szCs w:val="24"/>
        </w:rPr>
      </w:pPr>
      <w:r w:rsidRPr="00BC346B">
        <w:rPr>
          <w:sz w:val="24"/>
          <w:szCs w:val="24"/>
        </w:rPr>
        <w:t>б) ведение электронных журналов учета операций, выполненных с помощью программного обеспечения и технологических средств ведения официального сайта, позволяющих обеспечивать учет всех действий по размещению, изменению и удалению информации на официальном сайте, фиксировать точное время, содержание изменений и информацию об уполномоченном лице, осуществившем изменения на официальном сайте;</w:t>
      </w:r>
    </w:p>
    <w:p w14:paraId="63D90065" w14:textId="77777777" w:rsidR="00A5414A" w:rsidRPr="00BC346B" w:rsidRDefault="00A5414A" w:rsidP="00FC74E8">
      <w:pPr>
        <w:widowControl/>
        <w:autoSpaceDE/>
        <w:autoSpaceDN/>
        <w:adjustRightInd/>
        <w:ind w:firstLine="720"/>
        <w:jc w:val="both"/>
        <w:rPr>
          <w:sz w:val="24"/>
          <w:szCs w:val="24"/>
        </w:rPr>
      </w:pPr>
      <w:r w:rsidRPr="00BC346B">
        <w:rPr>
          <w:sz w:val="24"/>
          <w:szCs w:val="24"/>
        </w:rPr>
        <w:t xml:space="preserve">в) ежемесячное копирование всей размещенной на официальном сайте информации и электронных журналов учета операций </w:t>
      </w:r>
      <w:r w:rsidR="002559D9" w:rsidRPr="00BC346B">
        <w:rPr>
          <w:sz w:val="24"/>
          <w:szCs w:val="24"/>
        </w:rPr>
        <w:t xml:space="preserve">в облачное хранилище данных или </w:t>
      </w:r>
      <w:r w:rsidRPr="00BC346B">
        <w:rPr>
          <w:sz w:val="24"/>
          <w:szCs w:val="24"/>
        </w:rPr>
        <w:t>на резервный материальный носитель, обеспечивающее возможность их восстановления;</w:t>
      </w:r>
    </w:p>
    <w:p w14:paraId="16F10839" w14:textId="77777777" w:rsidR="00A5414A" w:rsidRPr="00BC346B" w:rsidRDefault="00A5414A" w:rsidP="00FC74E8">
      <w:pPr>
        <w:widowControl/>
        <w:autoSpaceDE/>
        <w:autoSpaceDN/>
        <w:adjustRightInd/>
        <w:ind w:firstLine="720"/>
        <w:jc w:val="both"/>
        <w:rPr>
          <w:sz w:val="24"/>
          <w:szCs w:val="24"/>
        </w:rPr>
      </w:pPr>
      <w:r w:rsidRPr="00BC346B">
        <w:rPr>
          <w:sz w:val="24"/>
          <w:szCs w:val="24"/>
        </w:rPr>
        <w:t xml:space="preserve">г) хранение </w:t>
      </w:r>
      <w:r w:rsidR="007B25EF" w:rsidRPr="00BC346B">
        <w:rPr>
          <w:sz w:val="24"/>
          <w:szCs w:val="24"/>
        </w:rPr>
        <w:t xml:space="preserve">ежемесячных копий всей размещенной на официальном сайте информации в облачном хранилище данных или на </w:t>
      </w:r>
      <w:r w:rsidRPr="00BC346B">
        <w:rPr>
          <w:sz w:val="24"/>
          <w:szCs w:val="24"/>
        </w:rPr>
        <w:t>резервных материальных носител</w:t>
      </w:r>
      <w:r w:rsidR="007B25EF" w:rsidRPr="00BC346B">
        <w:rPr>
          <w:sz w:val="24"/>
          <w:szCs w:val="24"/>
        </w:rPr>
        <w:t>ях</w:t>
      </w:r>
      <w:r w:rsidRPr="00BC346B">
        <w:rPr>
          <w:sz w:val="24"/>
          <w:szCs w:val="24"/>
        </w:rPr>
        <w:t xml:space="preserve"> не менее трех лет.</w:t>
      </w:r>
    </w:p>
    <w:p w14:paraId="37D52AE7" w14:textId="77777777" w:rsidR="00A5414A" w:rsidRPr="00BC346B" w:rsidRDefault="00A5414A" w:rsidP="00FC74E8">
      <w:pPr>
        <w:widowControl/>
        <w:autoSpaceDE/>
        <w:autoSpaceDN/>
        <w:adjustRightInd/>
        <w:ind w:firstLine="720"/>
        <w:jc w:val="both"/>
        <w:rPr>
          <w:sz w:val="24"/>
          <w:szCs w:val="24"/>
        </w:rPr>
      </w:pPr>
      <w:r w:rsidRPr="00BC346B">
        <w:rPr>
          <w:sz w:val="24"/>
          <w:szCs w:val="24"/>
        </w:rPr>
        <w:t>7.9. При необходимости проведения плановых технических работ, в ходе которых доступ пользователей к документам и информации, подлежащим обязательному размещению на официальном сайте, будет невозможен, уведомление об этом должно быть размещено на главной странице официального сайта не менее чем за сутки до начала работ. Суммарная длительность перерывов в работе официального сайта при проведении технических работ не должна превышать 4 часов в месяц (за исключением перерывов, связанных с обстоятельствами непреодолимой силы).</w:t>
      </w:r>
    </w:p>
    <w:p w14:paraId="07DBC29A" w14:textId="77777777" w:rsidR="00A5414A" w:rsidRPr="00BC346B" w:rsidRDefault="00A5414A" w:rsidP="00FC74E8">
      <w:pPr>
        <w:widowControl/>
        <w:autoSpaceDE/>
        <w:autoSpaceDN/>
        <w:adjustRightInd/>
        <w:ind w:firstLine="720"/>
        <w:jc w:val="both"/>
        <w:rPr>
          <w:sz w:val="24"/>
          <w:szCs w:val="24"/>
        </w:rPr>
      </w:pPr>
      <w:r w:rsidRPr="00BC346B">
        <w:rPr>
          <w:sz w:val="24"/>
          <w:szCs w:val="24"/>
        </w:rPr>
        <w:t xml:space="preserve">7.10. В случае возникновения технических неполадок, неполадок программного обеспечения или иных проблем, влекущих невозможность доступа пользователей к официальному сайту или к его отдельным страницам, в срок, не </w:t>
      </w:r>
      <w:r w:rsidR="00760FFE" w:rsidRPr="00BC346B">
        <w:rPr>
          <w:sz w:val="24"/>
          <w:szCs w:val="24"/>
        </w:rPr>
        <w:t>позднее следующего рабочего дня</w:t>
      </w:r>
      <w:r w:rsidRPr="00BC346B">
        <w:rPr>
          <w:sz w:val="24"/>
          <w:szCs w:val="24"/>
        </w:rPr>
        <w:t xml:space="preserve"> с момента возобновления доступа, на официальном сайте должно быть размещено объявление с указанием причины, даты и времени прекращения доступа, а также даты и времени возобновления доступа к документам и информации.</w:t>
      </w:r>
    </w:p>
    <w:p w14:paraId="719D9858" w14:textId="77777777" w:rsidR="00FC74E8" w:rsidRPr="00BC346B" w:rsidRDefault="00FC74E8" w:rsidP="00FC74E8">
      <w:pPr>
        <w:widowControl/>
        <w:autoSpaceDE/>
        <w:autoSpaceDN/>
        <w:adjustRightInd/>
        <w:ind w:firstLine="720"/>
        <w:jc w:val="both"/>
        <w:rPr>
          <w:sz w:val="24"/>
          <w:szCs w:val="24"/>
        </w:rPr>
      </w:pPr>
    </w:p>
    <w:p w14:paraId="37B292F6" w14:textId="77777777" w:rsidR="00FC74E8" w:rsidRPr="00BC346B" w:rsidRDefault="00FC74E8" w:rsidP="00FC74E8">
      <w:pPr>
        <w:widowControl/>
        <w:autoSpaceDE/>
        <w:autoSpaceDN/>
        <w:adjustRightInd/>
        <w:ind w:firstLine="720"/>
        <w:jc w:val="both"/>
        <w:rPr>
          <w:sz w:val="24"/>
          <w:szCs w:val="24"/>
        </w:rPr>
      </w:pPr>
    </w:p>
    <w:p w14:paraId="14C549E4" w14:textId="7BFDFC20" w:rsidR="0066288E" w:rsidRPr="00BC346B" w:rsidRDefault="0066288E" w:rsidP="00BC346B">
      <w:pPr>
        <w:pStyle w:val="1"/>
        <w:keepNext w:val="0"/>
        <w:numPr>
          <w:ilvl w:val="0"/>
          <w:numId w:val="4"/>
        </w:numPr>
        <w:spacing w:before="0" w:after="0"/>
        <w:ind w:left="0" w:firstLine="426"/>
        <w:jc w:val="center"/>
        <w:rPr>
          <w:rFonts w:ascii="Times New Roman" w:hAnsi="Times New Roman"/>
          <w:kern w:val="0"/>
          <w:sz w:val="24"/>
          <w:szCs w:val="24"/>
        </w:rPr>
      </w:pPr>
      <w:r w:rsidRPr="00BC346B">
        <w:rPr>
          <w:rFonts w:ascii="Times New Roman" w:hAnsi="Times New Roman"/>
          <w:kern w:val="0"/>
          <w:sz w:val="24"/>
          <w:szCs w:val="24"/>
        </w:rPr>
        <w:t>Представление информации в орган надзора за саморегулируемыми организациями</w:t>
      </w:r>
    </w:p>
    <w:p w14:paraId="4D9F86AA" w14:textId="77777777" w:rsidR="00FC74E8" w:rsidRPr="00BC346B" w:rsidRDefault="00FC74E8" w:rsidP="00FC74E8">
      <w:pPr>
        <w:pStyle w:val="ab"/>
        <w:ind w:left="1429"/>
        <w:rPr>
          <w:sz w:val="24"/>
          <w:szCs w:val="24"/>
        </w:rPr>
      </w:pPr>
    </w:p>
    <w:p w14:paraId="6FB06F4A" w14:textId="77777777" w:rsidR="0066288E" w:rsidRPr="00BC346B" w:rsidRDefault="0066288E" w:rsidP="00FC74E8">
      <w:pPr>
        <w:pStyle w:val="1"/>
        <w:keepNext w:val="0"/>
        <w:spacing w:before="0" w:after="0"/>
        <w:ind w:firstLine="720"/>
        <w:jc w:val="both"/>
        <w:rPr>
          <w:rFonts w:ascii="Times New Roman" w:hAnsi="Times New Roman"/>
          <w:sz w:val="24"/>
          <w:szCs w:val="24"/>
        </w:rPr>
      </w:pPr>
      <w:r w:rsidRPr="00BC346B">
        <w:rPr>
          <w:rFonts w:ascii="Times New Roman" w:hAnsi="Times New Roman"/>
          <w:b w:val="0"/>
          <w:kern w:val="0"/>
          <w:sz w:val="24"/>
          <w:szCs w:val="24"/>
        </w:rPr>
        <w:t xml:space="preserve">8.1. Документы </w:t>
      </w:r>
      <w:r w:rsidR="00F606DB"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предусмотренные частями 1, 2 и 4 статьи 55.5 Градостроительного кодекса Российской Федерации,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w:t>
      </w:r>
      <w:r w:rsidR="00F606DB"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в сети «Интернет» и направлению (за исключением решений, принятых постоянно действующим коллегиальным органом управления </w:t>
      </w:r>
      <w:r w:rsidR="00F606DB"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в отношении своих членов) на бумажном носителе или в форме электронных документов (пакета электронных документов), подписанных </w:t>
      </w:r>
      <w:r w:rsidR="00F606DB" w:rsidRPr="00BC346B">
        <w:rPr>
          <w:rFonts w:ascii="Times New Roman" w:hAnsi="Times New Roman"/>
          <w:b w:val="0"/>
          <w:kern w:val="0"/>
          <w:sz w:val="24"/>
          <w:szCs w:val="24"/>
        </w:rPr>
        <w:t>Союзом</w:t>
      </w:r>
      <w:r w:rsidRPr="00BC346B">
        <w:rPr>
          <w:rFonts w:ascii="Times New Roman" w:hAnsi="Times New Roman"/>
          <w:b w:val="0"/>
          <w:kern w:val="0"/>
          <w:sz w:val="24"/>
          <w:szCs w:val="24"/>
        </w:rPr>
        <w:t xml:space="preserve"> с использованием усиленной квалифицированной электронной подписи, в орган надзора за саморегулируемыми организациями.</w:t>
      </w:r>
      <w:r w:rsidRPr="00BC346B">
        <w:rPr>
          <w:rFonts w:ascii="Times New Roman" w:hAnsi="Times New Roman"/>
          <w:sz w:val="24"/>
          <w:szCs w:val="24"/>
        </w:rPr>
        <w:tab/>
      </w:r>
    </w:p>
    <w:p w14:paraId="3BCCC469" w14:textId="77777777" w:rsidR="00CC0927" w:rsidRPr="00BC346B" w:rsidRDefault="00CC0927" w:rsidP="00CC0927">
      <w:pPr>
        <w:rPr>
          <w:sz w:val="24"/>
          <w:szCs w:val="24"/>
        </w:rPr>
      </w:pPr>
    </w:p>
    <w:p w14:paraId="10C5E769" w14:textId="77777777" w:rsidR="00CC0927" w:rsidRPr="00BC346B" w:rsidRDefault="00CC0927" w:rsidP="00CC0927">
      <w:pPr>
        <w:rPr>
          <w:sz w:val="24"/>
          <w:szCs w:val="24"/>
        </w:rPr>
      </w:pPr>
    </w:p>
    <w:p w14:paraId="4B971F3D" w14:textId="77777777" w:rsidR="00CC0927" w:rsidRPr="00BC346B" w:rsidRDefault="00CC0927" w:rsidP="00CC0927">
      <w:pPr>
        <w:rPr>
          <w:sz w:val="24"/>
          <w:szCs w:val="24"/>
        </w:rPr>
      </w:pPr>
    </w:p>
    <w:p w14:paraId="426C5D05" w14:textId="77777777" w:rsidR="00CC0927" w:rsidRPr="00BC346B" w:rsidRDefault="00CC0927" w:rsidP="00CC0927">
      <w:pPr>
        <w:rPr>
          <w:sz w:val="24"/>
          <w:szCs w:val="24"/>
        </w:rPr>
      </w:pPr>
    </w:p>
    <w:p w14:paraId="7BFB3630" w14:textId="77777777" w:rsidR="00CC0927" w:rsidRPr="00BC346B" w:rsidRDefault="00CC0927" w:rsidP="00CC0927">
      <w:pPr>
        <w:rPr>
          <w:sz w:val="24"/>
          <w:szCs w:val="24"/>
        </w:rPr>
      </w:pPr>
    </w:p>
    <w:p w14:paraId="5EAA6450" w14:textId="59A281AB" w:rsidR="0066288E" w:rsidRPr="00BC346B" w:rsidRDefault="0066288E" w:rsidP="00CC0927">
      <w:pPr>
        <w:pStyle w:val="1"/>
        <w:keepNext w:val="0"/>
        <w:numPr>
          <w:ilvl w:val="0"/>
          <w:numId w:val="4"/>
        </w:numPr>
        <w:spacing w:before="0" w:after="0"/>
        <w:ind w:left="709"/>
        <w:jc w:val="center"/>
        <w:rPr>
          <w:rFonts w:ascii="Times New Roman" w:hAnsi="Times New Roman"/>
          <w:kern w:val="0"/>
          <w:sz w:val="24"/>
          <w:szCs w:val="24"/>
        </w:rPr>
      </w:pPr>
      <w:r w:rsidRPr="00BC346B">
        <w:rPr>
          <w:rFonts w:ascii="Times New Roman" w:hAnsi="Times New Roman"/>
          <w:kern w:val="0"/>
          <w:sz w:val="24"/>
          <w:szCs w:val="24"/>
        </w:rPr>
        <w:t>Представление информации в Национальное объединение саморегулируемых организаций, основанных на членстве лиц, осуществляющих строительство (далее - Национальное объединение строителей)</w:t>
      </w:r>
    </w:p>
    <w:p w14:paraId="06DFFABB" w14:textId="77777777" w:rsidR="00CC0927" w:rsidRPr="00BC346B" w:rsidRDefault="00CC0927" w:rsidP="00CC0927">
      <w:pPr>
        <w:pStyle w:val="ab"/>
        <w:ind w:left="1429"/>
        <w:rPr>
          <w:sz w:val="24"/>
          <w:szCs w:val="24"/>
        </w:rPr>
      </w:pPr>
    </w:p>
    <w:p w14:paraId="49D749C6" w14:textId="1D4858C1"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9.1. </w:t>
      </w:r>
      <w:r w:rsidR="00DB6A3B" w:rsidRPr="00BC346B">
        <w:rPr>
          <w:rFonts w:ascii="Times New Roman" w:hAnsi="Times New Roman"/>
          <w:b w:val="0"/>
          <w:kern w:val="0"/>
          <w:sz w:val="24"/>
          <w:szCs w:val="24"/>
        </w:rPr>
        <w:t>В день вступления в силу решения Союза о приеме индивидуального предпринимателя или юридического лица в члены</w:t>
      </w:r>
      <w:r w:rsidRPr="00BC346B">
        <w:rPr>
          <w:rFonts w:ascii="Times New Roman" w:hAnsi="Times New Roman"/>
          <w:b w:val="0"/>
          <w:kern w:val="0"/>
          <w:sz w:val="24"/>
          <w:szCs w:val="24"/>
        </w:rPr>
        <w:t xml:space="preserve"> </w:t>
      </w:r>
      <w:r w:rsidR="00F606DB" w:rsidRPr="00BC346B">
        <w:rPr>
          <w:rFonts w:ascii="Times New Roman" w:hAnsi="Times New Roman"/>
          <w:b w:val="0"/>
          <w:kern w:val="0"/>
          <w:sz w:val="24"/>
          <w:szCs w:val="24"/>
        </w:rPr>
        <w:t>Союз</w:t>
      </w:r>
      <w:r w:rsidRPr="00BC346B">
        <w:rPr>
          <w:rFonts w:ascii="Times New Roman" w:hAnsi="Times New Roman"/>
          <w:b w:val="0"/>
          <w:kern w:val="0"/>
          <w:sz w:val="24"/>
          <w:szCs w:val="24"/>
        </w:rPr>
        <w:t xml:space="preserve"> размещает такое решение на своем сайте в сети «Интернет», вносит в реестр членов </w:t>
      </w:r>
      <w:r w:rsidR="00F606DB"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сведения о приеме индивидуального предпринимателя или юридического лица в члены </w:t>
      </w:r>
      <w:r w:rsidR="00F606DB"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направляет в Национальное объединение строителей, уведомление о принятом решении. </w:t>
      </w:r>
      <w:r w:rsidR="00DB6A3B" w:rsidRPr="00BC346B">
        <w:rPr>
          <w:rFonts w:ascii="Times New Roman" w:hAnsi="Times New Roman"/>
          <w:b w:val="0"/>
          <w:kern w:val="0"/>
          <w:sz w:val="24"/>
          <w:szCs w:val="24"/>
        </w:rPr>
        <w:t>В случае принятия иного решения в отношении члена</w:t>
      </w:r>
      <w:r w:rsidRPr="00BC346B">
        <w:rPr>
          <w:rFonts w:ascii="Times New Roman" w:hAnsi="Times New Roman"/>
          <w:b w:val="0"/>
          <w:kern w:val="0"/>
          <w:sz w:val="24"/>
          <w:szCs w:val="24"/>
        </w:rPr>
        <w:t xml:space="preserve"> </w:t>
      </w:r>
      <w:r w:rsidR="00F606DB" w:rsidRPr="00BC346B">
        <w:rPr>
          <w:rFonts w:ascii="Times New Roman" w:hAnsi="Times New Roman"/>
          <w:b w:val="0"/>
          <w:kern w:val="0"/>
          <w:sz w:val="24"/>
          <w:szCs w:val="24"/>
        </w:rPr>
        <w:t>Союз</w:t>
      </w:r>
      <w:r w:rsidRPr="00BC346B">
        <w:rPr>
          <w:rFonts w:ascii="Times New Roman" w:hAnsi="Times New Roman"/>
          <w:b w:val="0"/>
          <w:kern w:val="0"/>
          <w:sz w:val="24"/>
          <w:szCs w:val="24"/>
        </w:rPr>
        <w:t xml:space="preserve"> в день принятия такого решения размещает такое решение на своем сайте в сети «Интернет», вносит в реестр членов </w:t>
      </w:r>
      <w:r w:rsidR="00F606DB"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соответствующие сведения в отношении такого члена </w:t>
      </w:r>
      <w:r w:rsidR="00F606DB"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или вносит изменения в сведения, содержащиеся в указанном реестре, и направляет в Национальное объединение строителей уведомление о принятом решении.</w:t>
      </w:r>
    </w:p>
    <w:p w14:paraId="6335FC4E" w14:textId="77777777" w:rsidR="0066288E" w:rsidRPr="00BC346B" w:rsidRDefault="0066288E" w:rsidP="00FC74E8">
      <w:pPr>
        <w:pStyle w:val="1"/>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9.2. </w:t>
      </w:r>
      <w:r w:rsidR="00B65982" w:rsidRPr="00BC346B">
        <w:rPr>
          <w:rFonts w:ascii="Times New Roman" w:hAnsi="Times New Roman"/>
          <w:b w:val="0"/>
          <w:kern w:val="0"/>
          <w:sz w:val="24"/>
          <w:szCs w:val="24"/>
        </w:rPr>
        <w:t>Союз</w:t>
      </w:r>
      <w:r w:rsidRPr="00BC346B">
        <w:rPr>
          <w:rFonts w:ascii="Times New Roman" w:hAnsi="Times New Roman"/>
          <w:b w:val="0"/>
          <w:kern w:val="0"/>
          <w:sz w:val="24"/>
          <w:szCs w:val="24"/>
        </w:rPr>
        <w:t xml:space="preserve"> в день поступления в нее заявления члена </w:t>
      </w:r>
      <w:r w:rsidR="00F606DB"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о добровольном прекращении его членства в </w:t>
      </w:r>
      <w:r w:rsidR="00F606DB" w:rsidRPr="00BC346B">
        <w:rPr>
          <w:rFonts w:ascii="Times New Roman" w:hAnsi="Times New Roman"/>
          <w:b w:val="0"/>
          <w:kern w:val="0"/>
          <w:sz w:val="24"/>
          <w:szCs w:val="24"/>
        </w:rPr>
        <w:t xml:space="preserve">Союзе </w:t>
      </w:r>
      <w:r w:rsidRPr="00BC346B">
        <w:rPr>
          <w:rFonts w:ascii="Times New Roman" w:hAnsi="Times New Roman"/>
          <w:b w:val="0"/>
          <w:kern w:val="0"/>
          <w:sz w:val="24"/>
          <w:szCs w:val="24"/>
        </w:rPr>
        <w:t xml:space="preserve">вносит в реестр членов </w:t>
      </w:r>
      <w:r w:rsidR="00F606DB"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сведения о прекращении членства индивидуального предпринимателя или юридического лица в </w:t>
      </w:r>
      <w:r w:rsidR="00F606DB" w:rsidRPr="00BC346B">
        <w:rPr>
          <w:rFonts w:ascii="Times New Roman" w:hAnsi="Times New Roman"/>
          <w:b w:val="0"/>
          <w:kern w:val="0"/>
          <w:sz w:val="24"/>
          <w:szCs w:val="24"/>
        </w:rPr>
        <w:t>Союзе</w:t>
      </w:r>
      <w:r w:rsidRPr="00BC346B">
        <w:rPr>
          <w:rFonts w:ascii="Times New Roman" w:hAnsi="Times New Roman"/>
          <w:b w:val="0"/>
          <w:kern w:val="0"/>
          <w:sz w:val="24"/>
          <w:szCs w:val="24"/>
        </w:rPr>
        <w:t xml:space="preserve">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Национальное объединение строителей уведомление об этом.</w:t>
      </w:r>
    </w:p>
    <w:p w14:paraId="291D3233"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9.3. Уведомления о приеме индивидуального предпринимателя или юридического лица в члены </w:t>
      </w:r>
      <w:r w:rsidR="00F606DB"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о внесении изменений в реестр членов </w:t>
      </w:r>
      <w:r w:rsidR="00F606DB"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о прекращении членства индивидуального предпринимателя или юридического лица в </w:t>
      </w:r>
      <w:r w:rsidR="00B65982" w:rsidRPr="00BC346B">
        <w:rPr>
          <w:rFonts w:ascii="Times New Roman" w:hAnsi="Times New Roman"/>
          <w:b w:val="0"/>
          <w:kern w:val="0"/>
          <w:sz w:val="24"/>
          <w:szCs w:val="24"/>
        </w:rPr>
        <w:t>Союзе</w:t>
      </w:r>
      <w:r w:rsidRPr="00BC346B">
        <w:rPr>
          <w:rFonts w:ascii="Times New Roman" w:hAnsi="Times New Roman"/>
          <w:b w:val="0"/>
          <w:kern w:val="0"/>
          <w:sz w:val="24"/>
          <w:szCs w:val="24"/>
        </w:rPr>
        <w:t xml:space="preserve"> могут быть направлены в Национальное объединение строителей</w:t>
      </w:r>
      <w:r w:rsidRPr="00BC346B">
        <w:rPr>
          <w:rFonts w:ascii="Times New Roman" w:hAnsi="Times New Roman"/>
          <w:kern w:val="0"/>
          <w:sz w:val="24"/>
          <w:szCs w:val="24"/>
        </w:rPr>
        <w:t xml:space="preserve"> </w:t>
      </w:r>
      <w:r w:rsidRPr="00BC346B">
        <w:rPr>
          <w:rFonts w:ascii="Times New Roman" w:hAnsi="Times New Roman"/>
          <w:b w:val="0"/>
          <w:kern w:val="0"/>
          <w:sz w:val="24"/>
          <w:szCs w:val="24"/>
        </w:rPr>
        <w:t xml:space="preserve">на бумажном носителе или в форме электронных документов (пакета электронных документов), подписанных </w:t>
      </w:r>
      <w:r w:rsidR="00F606DB" w:rsidRPr="00BC346B">
        <w:rPr>
          <w:rFonts w:ascii="Times New Roman" w:hAnsi="Times New Roman"/>
          <w:b w:val="0"/>
          <w:kern w:val="0"/>
          <w:sz w:val="24"/>
          <w:szCs w:val="24"/>
        </w:rPr>
        <w:t>Союзом</w:t>
      </w:r>
      <w:r w:rsidRPr="00BC346B">
        <w:rPr>
          <w:rFonts w:ascii="Times New Roman" w:hAnsi="Times New Roman"/>
          <w:b w:val="0"/>
          <w:kern w:val="0"/>
          <w:sz w:val="24"/>
          <w:szCs w:val="24"/>
        </w:rPr>
        <w:t xml:space="preserve"> с использованием усиленной квалифицированной электронной подписи.</w:t>
      </w:r>
    </w:p>
    <w:p w14:paraId="646A977C" w14:textId="77777777" w:rsidR="00FC74E8" w:rsidRPr="00BC346B" w:rsidRDefault="00FC74E8" w:rsidP="00FC74E8">
      <w:pPr>
        <w:rPr>
          <w:sz w:val="24"/>
          <w:szCs w:val="24"/>
        </w:rPr>
      </w:pPr>
    </w:p>
    <w:p w14:paraId="5C943687" w14:textId="77777777" w:rsidR="00FC74E8" w:rsidRPr="00BC346B" w:rsidRDefault="00FC74E8" w:rsidP="00FC74E8">
      <w:pPr>
        <w:rPr>
          <w:sz w:val="24"/>
          <w:szCs w:val="24"/>
        </w:rPr>
      </w:pPr>
    </w:p>
    <w:p w14:paraId="601B9DA6" w14:textId="77777777" w:rsidR="0066288E" w:rsidRPr="00BC346B" w:rsidRDefault="0066288E" w:rsidP="00FC74E8">
      <w:pPr>
        <w:pStyle w:val="1"/>
        <w:keepNext w:val="0"/>
        <w:spacing w:before="0" w:after="0"/>
        <w:ind w:firstLine="720"/>
        <w:jc w:val="center"/>
        <w:rPr>
          <w:rFonts w:ascii="Times New Roman" w:hAnsi="Times New Roman"/>
          <w:kern w:val="0"/>
          <w:sz w:val="24"/>
          <w:szCs w:val="24"/>
        </w:rPr>
      </w:pPr>
      <w:r w:rsidRPr="00BC346B">
        <w:rPr>
          <w:rFonts w:ascii="Times New Roman" w:hAnsi="Times New Roman"/>
          <w:kern w:val="0"/>
          <w:sz w:val="24"/>
          <w:szCs w:val="24"/>
        </w:rPr>
        <w:t>10. Представление информации по запросу заинтересованных лиц</w:t>
      </w:r>
    </w:p>
    <w:p w14:paraId="55B9D15D" w14:textId="77777777" w:rsidR="00FC74E8" w:rsidRPr="00BC346B" w:rsidRDefault="00FC74E8" w:rsidP="00FC74E8">
      <w:pPr>
        <w:rPr>
          <w:sz w:val="24"/>
          <w:szCs w:val="24"/>
        </w:rPr>
      </w:pPr>
    </w:p>
    <w:p w14:paraId="1E7BE251"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10.1. Информация, размещенная на официальном сайте </w:t>
      </w:r>
      <w:r w:rsidR="00F606DB" w:rsidRPr="00BC346B">
        <w:rPr>
          <w:rFonts w:ascii="Times New Roman" w:hAnsi="Times New Roman"/>
          <w:b w:val="0"/>
          <w:kern w:val="0"/>
          <w:sz w:val="24"/>
          <w:szCs w:val="24"/>
        </w:rPr>
        <w:t>Союза</w:t>
      </w:r>
      <w:r w:rsidRPr="00BC346B">
        <w:rPr>
          <w:rFonts w:ascii="Times New Roman" w:hAnsi="Times New Roman"/>
          <w:b w:val="0"/>
          <w:kern w:val="0"/>
          <w:sz w:val="24"/>
          <w:szCs w:val="24"/>
        </w:rPr>
        <w:t>, доступ к которой не ограничен, предоставляется по запросу заинтересованных лиц без каких-либо ограничений.</w:t>
      </w:r>
    </w:p>
    <w:p w14:paraId="11A5FE51"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10.2. Информация, доступ к которой ограничен Федеральными законами, предоставляется в соответствии с законодательством Российской Федерации.</w:t>
      </w:r>
    </w:p>
    <w:p w14:paraId="0E8E47AD" w14:textId="77777777" w:rsidR="0066288E" w:rsidRPr="00BC346B" w:rsidRDefault="0066288E" w:rsidP="00FC74E8">
      <w:pPr>
        <w:widowControl/>
        <w:ind w:firstLine="720"/>
        <w:jc w:val="both"/>
        <w:rPr>
          <w:sz w:val="24"/>
          <w:szCs w:val="24"/>
        </w:rPr>
      </w:pPr>
      <w:r w:rsidRPr="00BC346B">
        <w:rPr>
          <w:sz w:val="24"/>
          <w:szCs w:val="24"/>
        </w:rPr>
        <w:t xml:space="preserve">10.3. Информация по запросу заинтересованных лиц предоставляется исполнительным органом </w:t>
      </w:r>
      <w:r w:rsidR="00F606DB" w:rsidRPr="00BC346B">
        <w:rPr>
          <w:sz w:val="24"/>
          <w:szCs w:val="24"/>
        </w:rPr>
        <w:t>Союза</w:t>
      </w:r>
      <w:r w:rsidRPr="00BC346B">
        <w:rPr>
          <w:sz w:val="24"/>
          <w:szCs w:val="24"/>
        </w:rPr>
        <w:t xml:space="preserve"> не позднее чем в месячный срок со дня его поступления, если законодательством Российской Федерации не установлен меньший срок. Указанная информация предоставляется в виде копий документов или выписок из документов.</w:t>
      </w:r>
    </w:p>
    <w:p w14:paraId="03607C69"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10.4. Документооборот, связанный с предоставлением информации по запросу заинтересованных лиц, осуществляется через секретариат </w:t>
      </w:r>
      <w:r w:rsidR="00F606DB" w:rsidRPr="00BC346B">
        <w:rPr>
          <w:rFonts w:ascii="Times New Roman" w:hAnsi="Times New Roman"/>
          <w:b w:val="0"/>
          <w:kern w:val="0"/>
          <w:sz w:val="24"/>
          <w:szCs w:val="24"/>
        </w:rPr>
        <w:t>Союза</w:t>
      </w:r>
      <w:r w:rsidRPr="00BC346B">
        <w:rPr>
          <w:rFonts w:ascii="Times New Roman" w:hAnsi="Times New Roman"/>
          <w:b w:val="0"/>
          <w:kern w:val="0"/>
          <w:sz w:val="24"/>
          <w:szCs w:val="24"/>
        </w:rPr>
        <w:t>.</w:t>
      </w:r>
    </w:p>
    <w:p w14:paraId="27918357"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10.5. Работникам </w:t>
      </w:r>
      <w:r w:rsidR="00F606DB"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запрещается предоставлять заинтересованным лицам информацию, доступ к которой органичен, в любой ее форме (письменный документ, СМС сообщение, электронная переписка и т.п.).</w:t>
      </w:r>
    </w:p>
    <w:p w14:paraId="04489A75" w14:textId="77777777" w:rsidR="0066288E" w:rsidRPr="00BC346B" w:rsidRDefault="0066288E" w:rsidP="00FC74E8">
      <w:pPr>
        <w:pStyle w:val="1"/>
        <w:keepNext w:val="0"/>
        <w:spacing w:before="0" w:after="0"/>
        <w:ind w:firstLine="720"/>
        <w:jc w:val="both"/>
        <w:rPr>
          <w:rFonts w:ascii="Times New Roman" w:hAnsi="Times New Roman"/>
          <w:b w:val="0"/>
          <w:kern w:val="0"/>
          <w:sz w:val="24"/>
          <w:szCs w:val="24"/>
        </w:rPr>
      </w:pPr>
      <w:r w:rsidRPr="00BC346B">
        <w:rPr>
          <w:rFonts w:ascii="Times New Roman" w:hAnsi="Times New Roman"/>
          <w:b w:val="0"/>
          <w:kern w:val="0"/>
          <w:sz w:val="24"/>
          <w:szCs w:val="24"/>
        </w:rPr>
        <w:t xml:space="preserve">10.6. Отказ </w:t>
      </w:r>
      <w:r w:rsidR="00F606DB" w:rsidRPr="00BC346B">
        <w:rPr>
          <w:rFonts w:ascii="Times New Roman" w:hAnsi="Times New Roman"/>
          <w:b w:val="0"/>
          <w:kern w:val="0"/>
          <w:sz w:val="24"/>
          <w:szCs w:val="24"/>
        </w:rPr>
        <w:t>Союза</w:t>
      </w:r>
      <w:r w:rsidRPr="00BC346B">
        <w:rPr>
          <w:rFonts w:ascii="Times New Roman" w:hAnsi="Times New Roman"/>
          <w:b w:val="0"/>
          <w:kern w:val="0"/>
          <w:sz w:val="24"/>
          <w:szCs w:val="24"/>
        </w:rPr>
        <w:t xml:space="preserve"> в представлении информации может быть обжалован заинтересованным лицом в порядке, установленном законодательством Российской Федерации.</w:t>
      </w:r>
    </w:p>
    <w:p w14:paraId="56DD4596" w14:textId="77777777" w:rsidR="00CC0927" w:rsidRPr="00BC346B" w:rsidRDefault="00CC0927" w:rsidP="00CC0927">
      <w:pPr>
        <w:rPr>
          <w:sz w:val="24"/>
          <w:szCs w:val="24"/>
        </w:rPr>
      </w:pPr>
    </w:p>
    <w:p w14:paraId="705A2297" w14:textId="77777777" w:rsidR="0066288E" w:rsidRPr="00BC346B" w:rsidRDefault="0066288E" w:rsidP="00FC74E8">
      <w:pPr>
        <w:pStyle w:val="1"/>
        <w:keepNext w:val="0"/>
        <w:spacing w:before="0" w:after="0"/>
        <w:ind w:firstLine="720"/>
        <w:jc w:val="center"/>
        <w:rPr>
          <w:rFonts w:ascii="Times New Roman" w:hAnsi="Times New Roman"/>
          <w:kern w:val="0"/>
          <w:sz w:val="24"/>
          <w:szCs w:val="24"/>
        </w:rPr>
      </w:pPr>
      <w:r w:rsidRPr="00BC346B">
        <w:rPr>
          <w:rFonts w:ascii="Times New Roman" w:hAnsi="Times New Roman"/>
          <w:kern w:val="0"/>
          <w:sz w:val="24"/>
          <w:szCs w:val="24"/>
        </w:rPr>
        <w:t>1</w:t>
      </w:r>
      <w:r w:rsidR="00D9752E" w:rsidRPr="00BC346B">
        <w:rPr>
          <w:rFonts w:ascii="Times New Roman" w:hAnsi="Times New Roman"/>
          <w:kern w:val="0"/>
          <w:sz w:val="24"/>
          <w:szCs w:val="24"/>
        </w:rPr>
        <w:t>1</w:t>
      </w:r>
      <w:r w:rsidRPr="00BC346B">
        <w:rPr>
          <w:rFonts w:ascii="Times New Roman" w:hAnsi="Times New Roman"/>
          <w:kern w:val="0"/>
          <w:sz w:val="24"/>
          <w:szCs w:val="24"/>
        </w:rPr>
        <w:t>. Заключительные положения</w:t>
      </w:r>
    </w:p>
    <w:p w14:paraId="4CEDDB83" w14:textId="77777777" w:rsidR="0066288E" w:rsidRPr="00BC346B" w:rsidRDefault="0066288E" w:rsidP="00FC74E8">
      <w:pPr>
        <w:ind w:firstLine="720"/>
        <w:jc w:val="both"/>
        <w:rPr>
          <w:sz w:val="24"/>
          <w:szCs w:val="24"/>
          <w:lang w:eastAsia="x-none"/>
        </w:rPr>
      </w:pPr>
    </w:p>
    <w:p w14:paraId="58DD6079" w14:textId="14C3FA76" w:rsidR="00FC74E8" w:rsidRPr="00BC346B" w:rsidRDefault="00FC74E8" w:rsidP="00FC74E8">
      <w:pPr>
        <w:widowControl/>
        <w:autoSpaceDE/>
        <w:autoSpaceDN/>
        <w:adjustRightInd/>
        <w:ind w:firstLine="720"/>
        <w:jc w:val="both"/>
        <w:rPr>
          <w:sz w:val="24"/>
          <w:szCs w:val="24"/>
        </w:rPr>
      </w:pPr>
      <w:r w:rsidRPr="00BC346B">
        <w:rPr>
          <w:sz w:val="24"/>
          <w:szCs w:val="24"/>
        </w:rPr>
        <w:t xml:space="preserve">11.1. Настоящее Положение не должно противоречить законодательству Российской Федерации, а также Уставу Союза. В случае введения в действие, нормативных правовых актов, вследствие чего нормы настоящего Положения вступают в противоречие с нормами законодательства Российской Федерации, указанные нормы настоящего Положения </w:t>
      </w:r>
      <w:r w:rsidRPr="00BC346B">
        <w:rPr>
          <w:sz w:val="24"/>
          <w:szCs w:val="24"/>
        </w:rPr>
        <w:lastRenderedPageBreak/>
        <w:t>прекращают свое действие, до приведения его в соответствие с действующим законодательством.</w:t>
      </w:r>
    </w:p>
    <w:p w14:paraId="20649A7C" w14:textId="77777777" w:rsidR="00FC74E8" w:rsidRPr="00BC346B" w:rsidRDefault="00FC74E8" w:rsidP="00FC74E8">
      <w:pPr>
        <w:widowControl/>
        <w:autoSpaceDE/>
        <w:autoSpaceDN/>
        <w:adjustRightInd/>
        <w:ind w:firstLine="720"/>
        <w:jc w:val="both"/>
        <w:rPr>
          <w:sz w:val="24"/>
          <w:szCs w:val="24"/>
        </w:rPr>
      </w:pPr>
    </w:p>
    <w:p w14:paraId="580D73B4" w14:textId="3FFB499F" w:rsidR="00FC74E8" w:rsidRPr="00BC346B" w:rsidRDefault="00FC74E8" w:rsidP="00FC74E8">
      <w:pPr>
        <w:widowControl/>
        <w:autoSpaceDE/>
        <w:autoSpaceDN/>
        <w:adjustRightInd/>
        <w:ind w:firstLine="720"/>
        <w:jc w:val="both"/>
        <w:rPr>
          <w:sz w:val="24"/>
          <w:szCs w:val="24"/>
        </w:rPr>
      </w:pPr>
      <w:r w:rsidRPr="00BC346B">
        <w:rPr>
          <w:sz w:val="24"/>
          <w:szCs w:val="24"/>
        </w:rPr>
        <w:t>11.2. Настоящее Положение, изменения, внесенные в настоящее Положение, решения о признании утратившими силу настоящего Положения, вступают в силу не ранее, чем через десять дней после дня их принятия, в соответствии с ч. 13 ст. 55.5 Градостроительного кодекса Российской Федерации.</w:t>
      </w:r>
    </w:p>
    <w:p w14:paraId="30735A6D" w14:textId="77777777" w:rsidR="00874869" w:rsidRPr="00BC346B" w:rsidRDefault="00874869" w:rsidP="0066288E">
      <w:pPr>
        <w:shd w:val="clear" w:color="auto" w:fill="FFFFFF"/>
        <w:spacing w:line="240" w:lineRule="atLeast"/>
        <w:ind w:right="30" w:firstLine="709"/>
        <w:jc w:val="both"/>
        <w:rPr>
          <w:sz w:val="24"/>
          <w:szCs w:val="24"/>
        </w:rPr>
      </w:pPr>
    </w:p>
    <w:sectPr w:rsidR="00874869" w:rsidRPr="00BC346B" w:rsidSect="00E43E36">
      <w:footerReference w:type="even" r:id="rId7"/>
      <w:footerReference w:type="default" r:id="rId8"/>
      <w:pgSz w:w="11909" w:h="16834" w:code="9"/>
      <w:pgMar w:top="567" w:right="1072" w:bottom="1276" w:left="1310" w:header="720" w:footer="720" w:gutter="0"/>
      <w:paperSrc w:first="3" w:other="3"/>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017C" w14:textId="77777777" w:rsidR="00A13A4E" w:rsidRDefault="00A13A4E">
      <w:r>
        <w:separator/>
      </w:r>
    </w:p>
  </w:endnote>
  <w:endnote w:type="continuationSeparator" w:id="0">
    <w:p w14:paraId="0456B835" w14:textId="77777777" w:rsidR="00A13A4E" w:rsidRDefault="00A1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00F7" w14:textId="77777777" w:rsidR="00B10230" w:rsidRDefault="00B10230" w:rsidP="00D170B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09FB749" w14:textId="77777777" w:rsidR="00B10230" w:rsidRDefault="00B10230" w:rsidP="0021174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F061" w14:textId="77777777" w:rsidR="00B10230" w:rsidRDefault="00B10230">
    <w:pPr>
      <w:pStyle w:val="a4"/>
      <w:jc w:val="right"/>
    </w:pPr>
    <w:r>
      <w:fldChar w:fldCharType="begin"/>
    </w:r>
    <w:r>
      <w:instrText>PAGE   \* MERGEFORMAT</w:instrText>
    </w:r>
    <w:r>
      <w:fldChar w:fldCharType="separate"/>
    </w:r>
    <w:r w:rsidR="009559D9">
      <w:rPr>
        <w:noProof/>
      </w:rPr>
      <w:t>14</w:t>
    </w:r>
    <w:r>
      <w:fldChar w:fldCharType="end"/>
    </w:r>
  </w:p>
  <w:p w14:paraId="20689358" w14:textId="77777777" w:rsidR="00B10230" w:rsidRDefault="00B10230" w:rsidP="0021174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DE90D" w14:textId="77777777" w:rsidR="00A13A4E" w:rsidRDefault="00A13A4E">
      <w:r>
        <w:separator/>
      </w:r>
    </w:p>
  </w:footnote>
  <w:footnote w:type="continuationSeparator" w:id="0">
    <w:p w14:paraId="637C4C89" w14:textId="77777777" w:rsidR="00A13A4E" w:rsidRDefault="00A13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32B5D"/>
    <w:multiLevelType w:val="singleLevel"/>
    <w:tmpl w:val="72583870"/>
    <w:lvl w:ilvl="0">
      <w:start w:val="1"/>
      <w:numFmt w:val="decimal"/>
      <w:lvlText w:val="%1."/>
      <w:legacy w:legacy="1" w:legacySpace="0" w:legacyIndent="393"/>
      <w:lvlJc w:val="left"/>
      <w:rPr>
        <w:rFonts w:ascii="Times New Roman" w:hAnsi="Times New Roman" w:cs="Times New Roman" w:hint="default"/>
      </w:rPr>
    </w:lvl>
  </w:abstractNum>
  <w:abstractNum w:abstractNumId="1" w15:restartNumberingAfterBreak="0">
    <w:nsid w:val="51F14E15"/>
    <w:multiLevelType w:val="multilevel"/>
    <w:tmpl w:val="931C4542"/>
    <w:lvl w:ilvl="0">
      <w:start w:val="1"/>
      <w:numFmt w:val="decimal"/>
      <w:lvlText w:val="%1."/>
      <w:lvlJc w:val="left"/>
      <w:pPr>
        <w:ind w:left="4330" w:hanging="360"/>
      </w:pPr>
      <w:rPr>
        <w:rFonts w:cs="Times New Roman" w:hint="default"/>
      </w:rPr>
    </w:lvl>
    <w:lvl w:ilvl="1">
      <w:start w:val="1"/>
      <w:numFmt w:val="decimal"/>
      <w:isLgl/>
      <w:lvlText w:val="%1.%2."/>
      <w:lvlJc w:val="left"/>
      <w:pPr>
        <w:ind w:left="1909" w:hanging="1200"/>
      </w:pPr>
      <w:rPr>
        <w:rFonts w:cs="Times New Roman" w:hint="default"/>
      </w:rPr>
    </w:lvl>
    <w:lvl w:ilvl="2">
      <w:start w:val="1"/>
      <w:numFmt w:val="decimal"/>
      <w:isLgl/>
      <w:lvlText w:val="%1.%2.%3."/>
      <w:lvlJc w:val="left"/>
      <w:pPr>
        <w:ind w:left="1909" w:hanging="1200"/>
      </w:pPr>
      <w:rPr>
        <w:rFonts w:cs="Times New Roman" w:hint="default"/>
      </w:rPr>
    </w:lvl>
    <w:lvl w:ilvl="3">
      <w:start w:val="1"/>
      <w:numFmt w:val="decimal"/>
      <w:isLgl/>
      <w:lvlText w:val="%1.%2.%3.%4."/>
      <w:lvlJc w:val="left"/>
      <w:pPr>
        <w:ind w:left="1909" w:hanging="1200"/>
      </w:pPr>
      <w:rPr>
        <w:rFonts w:cs="Times New Roman" w:hint="default"/>
      </w:rPr>
    </w:lvl>
    <w:lvl w:ilvl="4">
      <w:start w:val="1"/>
      <w:numFmt w:val="decimal"/>
      <w:isLgl/>
      <w:lvlText w:val="%1.%2.%3.%4.%5."/>
      <w:lvlJc w:val="left"/>
      <w:pPr>
        <w:ind w:left="1909" w:hanging="1200"/>
      </w:pPr>
      <w:rPr>
        <w:rFonts w:cs="Times New Roman" w:hint="default"/>
      </w:rPr>
    </w:lvl>
    <w:lvl w:ilvl="5">
      <w:start w:val="1"/>
      <w:numFmt w:val="decimal"/>
      <w:isLgl/>
      <w:lvlText w:val="%1.%2.%3.%4.%5.%6."/>
      <w:lvlJc w:val="left"/>
      <w:pPr>
        <w:ind w:left="1909" w:hanging="1200"/>
      </w:pPr>
      <w:rPr>
        <w:rFonts w:cs="Times New Roman" w:hint="default"/>
      </w:rPr>
    </w:lvl>
    <w:lvl w:ilvl="6">
      <w:start w:val="1"/>
      <w:numFmt w:val="decimal"/>
      <w:isLgl/>
      <w:lvlText w:val="%1.%2.%3.%4.%5.%6.%7."/>
      <w:lvlJc w:val="left"/>
      <w:pPr>
        <w:ind w:left="1909" w:hanging="120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2" w15:restartNumberingAfterBreak="0">
    <w:nsid w:val="623F5FD6"/>
    <w:multiLevelType w:val="hybridMultilevel"/>
    <w:tmpl w:val="93E2DED0"/>
    <w:lvl w:ilvl="0" w:tplc="CE646B3E">
      <w:start w:val="6"/>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70C17C02"/>
    <w:multiLevelType w:val="singleLevel"/>
    <w:tmpl w:val="67FC9DFC"/>
    <w:lvl w:ilvl="0">
      <w:start w:val="9"/>
      <w:numFmt w:val="decimal"/>
      <w:lvlText w:val="%1."/>
      <w:legacy w:legacy="1" w:legacySpace="0" w:legacyIndent="384"/>
      <w:lvlJc w:val="left"/>
      <w:rPr>
        <w:rFonts w:ascii="Times New Roman" w:hAnsi="Times New Roman" w:cs="Times New Roman" w:hint="default"/>
      </w:rPr>
    </w:lvl>
  </w:abstractNum>
  <w:num w:numId="1" w16cid:durableId="1954482387">
    <w:abstractNumId w:val="0"/>
  </w:num>
  <w:num w:numId="2" w16cid:durableId="1782071187">
    <w:abstractNumId w:val="3"/>
  </w:num>
  <w:num w:numId="3" w16cid:durableId="1828202169">
    <w:abstractNumId w:val="1"/>
  </w:num>
  <w:num w:numId="4" w16cid:durableId="1520436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04"/>
    <w:rsid w:val="00001756"/>
    <w:rsid w:val="000169A3"/>
    <w:rsid w:val="00016F70"/>
    <w:rsid w:val="00024EDA"/>
    <w:rsid w:val="00040C4D"/>
    <w:rsid w:val="00051EF9"/>
    <w:rsid w:val="00074CEA"/>
    <w:rsid w:val="000805B6"/>
    <w:rsid w:val="000837FC"/>
    <w:rsid w:val="00087978"/>
    <w:rsid w:val="00091966"/>
    <w:rsid w:val="000A1357"/>
    <w:rsid w:val="000A2DB3"/>
    <w:rsid w:val="000A431E"/>
    <w:rsid w:val="000A7C8E"/>
    <w:rsid w:val="000B7002"/>
    <w:rsid w:val="000D23CB"/>
    <w:rsid w:val="000F150C"/>
    <w:rsid w:val="000F2974"/>
    <w:rsid w:val="00105FD8"/>
    <w:rsid w:val="00112C83"/>
    <w:rsid w:val="00126B46"/>
    <w:rsid w:val="00134328"/>
    <w:rsid w:val="001371D5"/>
    <w:rsid w:val="00160CEE"/>
    <w:rsid w:val="00167A82"/>
    <w:rsid w:val="001B7116"/>
    <w:rsid w:val="001B78CF"/>
    <w:rsid w:val="001C0720"/>
    <w:rsid w:val="001C16E7"/>
    <w:rsid w:val="001C7E32"/>
    <w:rsid w:val="001D5594"/>
    <w:rsid w:val="001E5360"/>
    <w:rsid w:val="00211745"/>
    <w:rsid w:val="00216535"/>
    <w:rsid w:val="002559D9"/>
    <w:rsid w:val="002855B9"/>
    <w:rsid w:val="002A164C"/>
    <w:rsid w:val="002B3B50"/>
    <w:rsid w:val="002C6668"/>
    <w:rsid w:val="002E4D1A"/>
    <w:rsid w:val="002E6D3A"/>
    <w:rsid w:val="002F02A4"/>
    <w:rsid w:val="0030017F"/>
    <w:rsid w:val="0030066E"/>
    <w:rsid w:val="00306388"/>
    <w:rsid w:val="0031793E"/>
    <w:rsid w:val="00317DE1"/>
    <w:rsid w:val="003277B3"/>
    <w:rsid w:val="003301AD"/>
    <w:rsid w:val="00331865"/>
    <w:rsid w:val="00347159"/>
    <w:rsid w:val="00357167"/>
    <w:rsid w:val="0036057E"/>
    <w:rsid w:val="003726A0"/>
    <w:rsid w:val="00385180"/>
    <w:rsid w:val="00395D73"/>
    <w:rsid w:val="003A0291"/>
    <w:rsid w:val="003B6A8C"/>
    <w:rsid w:val="003C112E"/>
    <w:rsid w:val="003E27AA"/>
    <w:rsid w:val="003F2699"/>
    <w:rsid w:val="003F3626"/>
    <w:rsid w:val="00436B9B"/>
    <w:rsid w:val="00447F1B"/>
    <w:rsid w:val="00456641"/>
    <w:rsid w:val="00456DCA"/>
    <w:rsid w:val="004A39BC"/>
    <w:rsid w:val="004B534C"/>
    <w:rsid w:val="004E067D"/>
    <w:rsid w:val="004E21B9"/>
    <w:rsid w:val="004F4136"/>
    <w:rsid w:val="004F42A4"/>
    <w:rsid w:val="004F6E9C"/>
    <w:rsid w:val="00541E11"/>
    <w:rsid w:val="005635DB"/>
    <w:rsid w:val="00576084"/>
    <w:rsid w:val="00585BB6"/>
    <w:rsid w:val="00587FA0"/>
    <w:rsid w:val="00597F72"/>
    <w:rsid w:val="005A0B9F"/>
    <w:rsid w:val="005A6AE4"/>
    <w:rsid w:val="005B1337"/>
    <w:rsid w:val="005C37B1"/>
    <w:rsid w:val="005C4620"/>
    <w:rsid w:val="005D365B"/>
    <w:rsid w:val="005D3855"/>
    <w:rsid w:val="005E553E"/>
    <w:rsid w:val="005F6DCD"/>
    <w:rsid w:val="00604E96"/>
    <w:rsid w:val="0061146A"/>
    <w:rsid w:val="006154AA"/>
    <w:rsid w:val="006172D9"/>
    <w:rsid w:val="00631081"/>
    <w:rsid w:val="006546FB"/>
    <w:rsid w:val="00657206"/>
    <w:rsid w:val="0066288E"/>
    <w:rsid w:val="00664A77"/>
    <w:rsid w:val="00676363"/>
    <w:rsid w:val="00677A99"/>
    <w:rsid w:val="00687CC0"/>
    <w:rsid w:val="00694461"/>
    <w:rsid w:val="00695268"/>
    <w:rsid w:val="00696C1D"/>
    <w:rsid w:val="006D52BF"/>
    <w:rsid w:val="006F530F"/>
    <w:rsid w:val="00720304"/>
    <w:rsid w:val="00727D32"/>
    <w:rsid w:val="007301C9"/>
    <w:rsid w:val="00735E6D"/>
    <w:rsid w:val="00737F16"/>
    <w:rsid w:val="00745985"/>
    <w:rsid w:val="00747F66"/>
    <w:rsid w:val="00760FFE"/>
    <w:rsid w:val="00764059"/>
    <w:rsid w:val="00765223"/>
    <w:rsid w:val="007754D1"/>
    <w:rsid w:val="00781C02"/>
    <w:rsid w:val="007A32B7"/>
    <w:rsid w:val="007B25EF"/>
    <w:rsid w:val="007C4321"/>
    <w:rsid w:val="007C4EF7"/>
    <w:rsid w:val="007C6825"/>
    <w:rsid w:val="007D0B4F"/>
    <w:rsid w:val="007E7FB9"/>
    <w:rsid w:val="00804376"/>
    <w:rsid w:val="0080488D"/>
    <w:rsid w:val="00805465"/>
    <w:rsid w:val="008571FB"/>
    <w:rsid w:val="00866BCF"/>
    <w:rsid w:val="00874869"/>
    <w:rsid w:val="008A2EBA"/>
    <w:rsid w:val="008F1EFA"/>
    <w:rsid w:val="00903CFC"/>
    <w:rsid w:val="009106DD"/>
    <w:rsid w:val="0091683B"/>
    <w:rsid w:val="0093214A"/>
    <w:rsid w:val="009503EA"/>
    <w:rsid w:val="009546A0"/>
    <w:rsid w:val="009559D9"/>
    <w:rsid w:val="00955FF8"/>
    <w:rsid w:val="00975C58"/>
    <w:rsid w:val="0099514B"/>
    <w:rsid w:val="009976BF"/>
    <w:rsid w:val="009A46C2"/>
    <w:rsid w:val="009B566C"/>
    <w:rsid w:val="009C26E9"/>
    <w:rsid w:val="009C748B"/>
    <w:rsid w:val="009E14DD"/>
    <w:rsid w:val="009F0411"/>
    <w:rsid w:val="009F0AE7"/>
    <w:rsid w:val="00A13A4E"/>
    <w:rsid w:val="00A210C6"/>
    <w:rsid w:val="00A5414A"/>
    <w:rsid w:val="00A5504D"/>
    <w:rsid w:val="00A6515F"/>
    <w:rsid w:val="00A82C03"/>
    <w:rsid w:val="00A8689D"/>
    <w:rsid w:val="00AA5B5F"/>
    <w:rsid w:val="00AA779A"/>
    <w:rsid w:val="00AB71DB"/>
    <w:rsid w:val="00AC302E"/>
    <w:rsid w:val="00AD6F6D"/>
    <w:rsid w:val="00AE48A0"/>
    <w:rsid w:val="00AF1020"/>
    <w:rsid w:val="00B10230"/>
    <w:rsid w:val="00B40CC4"/>
    <w:rsid w:val="00B43A7F"/>
    <w:rsid w:val="00B557B1"/>
    <w:rsid w:val="00B56501"/>
    <w:rsid w:val="00B57102"/>
    <w:rsid w:val="00B62C53"/>
    <w:rsid w:val="00B65982"/>
    <w:rsid w:val="00B81DEC"/>
    <w:rsid w:val="00B81EB3"/>
    <w:rsid w:val="00B84290"/>
    <w:rsid w:val="00B85C3C"/>
    <w:rsid w:val="00B870E8"/>
    <w:rsid w:val="00BA02EF"/>
    <w:rsid w:val="00BA1C55"/>
    <w:rsid w:val="00BA5D3F"/>
    <w:rsid w:val="00BC1C70"/>
    <w:rsid w:val="00BC346B"/>
    <w:rsid w:val="00C03D23"/>
    <w:rsid w:val="00C07C91"/>
    <w:rsid w:val="00C1280E"/>
    <w:rsid w:val="00C14D00"/>
    <w:rsid w:val="00C17CAC"/>
    <w:rsid w:val="00C35400"/>
    <w:rsid w:val="00C4263F"/>
    <w:rsid w:val="00C46470"/>
    <w:rsid w:val="00C56362"/>
    <w:rsid w:val="00C6619C"/>
    <w:rsid w:val="00C76960"/>
    <w:rsid w:val="00C827B2"/>
    <w:rsid w:val="00CA2890"/>
    <w:rsid w:val="00CC0927"/>
    <w:rsid w:val="00CD39FD"/>
    <w:rsid w:val="00CD4CB9"/>
    <w:rsid w:val="00D13647"/>
    <w:rsid w:val="00D1687B"/>
    <w:rsid w:val="00D170BA"/>
    <w:rsid w:val="00D25422"/>
    <w:rsid w:val="00D33822"/>
    <w:rsid w:val="00D43F4A"/>
    <w:rsid w:val="00D522F9"/>
    <w:rsid w:val="00D60D57"/>
    <w:rsid w:val="00D637C0"/>
    <w:rsid w:val="00D644D5"/>
    <w:rsid w:val="00D71E40"/>
    <w:rsid w:val="00D71FDE"/>
    <w:rsid w:val="00D966AC"/>
    <w:rsid w:val="00D9742F"/>
    <w:rsid w:val="00D9752E"/>
    <w:rsid w:val="00DB6A3B"/>
    <w:rsid w:val="00DD2B4E"/>
    <w:rsid w:val="00DD3193"/>
    <w:rsid w:val="00DE09E7"/>
    <w:rsid w:val="00DE7F90"/>
    <w:rsid w:val="00E04CCC"/>
    <w:rsid w:val="00E13E4B"/>
    <w:rsid w:val="00E149C2"/>
    <w:rsid w:val="00E30EB7"/>
    <w:rsid w:val="00E360D1"/>
    <w:rsid w:val="00E40BDF"/>
    <w:rsid w:val="00E42666"/>
    <w:rsid w:val="00E43E36"/>
    <w:rsid w:val="00E512C0"/>
    <w:rsid w:val="00E64CBB"/>
    <w:rsid w:val="00E67568"/>
    <w:rsid w:val="00E70B8A"/>
    <w:rsid w:val="00E90298"/>
    <w:rsid w:val="00E97560"/>
    <w:rsid w:val="00EC7BAA"/>
    <w:rsid w:val="00ED76A7"/>
    <w:rsid w:val="00EE1C97"/>
    <w:rsid w:val="00F031C4"/>
    <w:rsid w:val="00F06019"/>
    <w:rsid w:val="00F11F73"/>
    <w:rsid w:val="00F23ACD"/>
    <w:rsid w:val="00F24AE5"/>
    <w:rsid w:val="00F261E9"/>
    <w:rsid w:val="00F30C3E"/>
    <w:rsid w:val="00F35D90"/>
    <w:rsid w:val="00F45666"/>
    <w:rsid w:val="00F4606A"/>
    <w:rsid w:val="00F606DB"/>
    <w:rsid w:val="00F74A68"/>
    <w:rsid w:val="00F7626B"/>
    <w:rsid w:val="00F85D4C"/>
    <w:rsid w:val="00FA1194"/>
    <w:rsid w:val="00FB1136"/>
    <w:rsid w:val="00FB5315"/>
    <w:rsid w:val="00FC74E8"/>
    <w:rsid w:val="00FD1763"/>
    <w:rsid w:val="00FD5824"/>
    <w:rsid w:val="00FE6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3A87EB"/>
  <w14:defaultImageDpi w14:val="0"/>
  <w15:docId w15:val="{97C1FBC7-81A4-4C9F-A1A8-B8E2BD6D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
    <w:qFormat/>
    <w:rsid w:val="0066288E"/>
    <w:pPr>
      <w:keepNext/>
      <w:spacing w:before="240" w:after="60"/>
      <w:outlineLvl w:val="0"/>
    </w:pPr>
    <w:rPr>
      <w:rFonts w:asciiTheme="majorHAnsi" w:eastAsiaTheme="majorEastAsia" w:hAnsiTheme="majorHAnsi"/>
      <w:b/>
      <w:bCs/>
      <w:kern w:val="32"/>
      <w:sz w:val="32"/>
      <w:szCs w:val="32"/>
    </w:rPr>
  </w:style>
  <w:style w:type="paragraph" w:styleId="3">
    <w:name w:val="heading 3"/>
    <w:basedOn w:val="a"/>
    <w:next w:val="a"/>
    <w:link w:val="30"/>
    <w:uiPriority w:val="9"/>
    <w:qFormat/>
    <w:rsid w:val="009B566C"/>
    <w:pPr>
      <w:keepNext/>
      <w:widowControl/>
      <w:autoSpaceDE/>
      <w:autoSpaceDN/>
      <w:adjustRightInd/>
      <w:jc w:val="center"/>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6288E"/>
    <w:rPr>
      <w:rFonts w:asciiTheme="majorHAnsi" w:eastAsiaTheme="majorEastAsia" w:hAnsiTheme="majorHAnsi" w:cs="Times New Roman"/>
      <w:b/>
      <w:bCs/>
      <w:kern w:val="32"/>
      <w:sz w:val="32"/>
      <w:szCs w:val="32"/>
    </w:rPr>
  </w:style>
  <w:style w:type="character" w:customStyle="1" w:styleId="30">
    <w:name w:val="Заголовок 3 Знак"/>
    <w:basedOn w:val="a0"/>
    <w:link w:val="3"/>
    <w:uiPriority w:val="9"/>
    <w:locked/>
    <w:rsid w:val="009B566C"/>
    <w:rPr>
      <w:rFonts w:cs="Times New Roman"/>
      <w:b/>
      <w:bCs/>
      <w:sz w:val="24"/>
      <w:szCs w:val="24"/>
    </w:rPr>
  </w:style>
  <w:style w:type="character" w:styleId="a3">
    <w:name w:val="Hyperlink"/>
    <w:basedOn w:val="a0"/>
    <w:uiPriority w:val="99"/>
    <w:rsid w:val="00874869"/>
    <w:rPr>
      <w:rFonts w:cs="Times New Roman"/>
      <w:color w:val="0000FF"/>
      <w:u w:val="single"/>
    </w:rPr>
  </w:style>
  <w:style w:type="paragraph" w:styleId="a4">
    <w:name w:val="footer"/>
    <w:basedOn w:val="a"/>
    <w:link w:val="a5"/>
    <w:uiPriority w:val="99"/>
    <w:rsid w:val="00211745"/>
    <w:pPr>
      <w:tabs>
        <w:tab w:val="center" w:pos="4677"/>
        <w:tab w:val="right" w:pos="9355"/>
      </w:tabs>
    </w:pPr>
  </w:style>
  <w:style w:type="character" w:customStyle="1" w:styleId="a5">
    <w:name w:val="Нижний колонтитул Знак"/>
    <w:basedOn w:val="a0"/>
    <w:link w:val="a4"/>
    <w:uiPriority w:val="99"/>
    <w:locked/>
    <w:rPr>
      <w:rFonts w:cs="Times New Roman"/>
      <w:sz w:val="20"/>
      <w:szCs w:val="20"/>
    </w:rPr>
  </w:style>
  <w:style w:type="character" w:styleId="a6">
    <w:name w:val="page number"/>
    <w:basedOn w:val="a0"/>
    <w:uiPriority w:val="99"/>
    <w:rsid w:val="00211745"/>
    <w:rPr>
      <w:rFonts w:cs="Times New Roman"/>
    </w:rPr>
  </w:style>
  <w:style w:type="paragraph" w:styleId="a7">
    <w:name w:val="Balloon Text"/>
    <w:basedOn w:val="a"/>
    <w:link w:val="a8"/>
    <w:uiPriority w:val="99"/>
    <w:semiHidden/>
    <w:rsid w:val="00EE1C97"/>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PlusTitle">
    <w:name w:val="ConsPlusTitle"/>
    <w:uiPriority w:val="99"/>
    <w:rsid w:val="00F7626B"/>
    <w:pPr>
      <w:widowControl w:val="0"/>
      <w:autoSpaceDE w:val="0"/>
      <w:autoSpaceDN w:val="0"/>
      <w:adjustRightInd w:val="0"/>
      <w:spacing w:after="0" w:line="240" w:lineRule="auto"/>
    </w:pPr>
    <w:rPr>
      <w:b/>
      <w:bCs/>
      <w:sz w:val="24"/>
      <w:szCs w:val="24"/>
    </w:rPr>
  </w:style>
  <w:style w:type="paragraph" w:styleId="a9">
    <w:name w:val="header"/>
    <w:basedOn w:val="a"/>
    <w:link w:val="aa"/>
    <w:uiPriority w:val="99"/>
    <w:rsid w:val="00F06019"/>
    <w:pPr>
      <w:tabs>
        <w:tab w:val="center" w:pos="4677"/>
        <w:tab w:val="right" w:pos="9355"/>
      </w:tabs>
    </w:pPr>
  </w:style>
  <w:style w:type="character" w:customStyle="1" w:styleId="aa">
    <w:name w:val="Верхний колонтитул Знак"/>
    <w:basedOn w:val="a0"/>
    <w:link w:val="a9"/>
    <w:uiPriority w:val="99"/>
    <w:semiHidden/>
    <w:locked/>
    <w:rPr>
      <w:rFonts w:cs="Times New Roman"/>
      <w:sz w:val="20"/>
      <w:szCs w:val="20"/>
    </w:rPr>
  </w:style>
  <w:style w:type="paragraph" w:styleId="ab">
    <w:name w:val="List Paragraph"/>
    <w:basedOn w:val="a"/>
    <w:uiPriority w:val="34"/>
    <w:qFormat/>
    <w:rsid w:val="00105FD8"/>
    <w:pPr>
      <w:ind w:left="708"/>
    </w:pPr>
  </w:style>
  <w:style w:type="paragraph" w:styleId="ac">
    <w:name w:val="No Spacing"/>
    <w:uiPriority w:val="1"/>
    <w:qFormat/>
    <w:rsid w:val="0066288E"/>
    <w:pPr>
      <w:widowControl w:val="0"/>
      <w:autoSpaceDE w:val="0"/>
      <w:autoSpaceDN w:val="0"/>
      <w:adjustRightInd w:val="0"/>
      <w:spacing w:after="0" w:line="240" w:lineRule="auto"/>
    </w:pPr>
    <w:rPr>
      <w:sz w:val="20"/>
      <w:szCs w:val="20"/>
    </w:rPr>
  </w:style>
  <w:style w:type="paragraph" w:customStyle="1" w:styleId="ConsPlusNormal">
    <w:name w:val="ConsPlusNormal"/>
    <w:rsid w:val="0066288E"/>
    <w:pPr>
      <w:widowControl w:val="0"/>
      <w:autoSpaceDE w:val="0"/>
      <w:autoSpaceDN w:val="0"/>
      <w:spacing w:after="0" w:line="240" w:lineRule="auto"/>
    </w:pPr>
    <w:rPr>
      <w:rFonts w:ascii="Calibri" w:hAnsi="Calibri" w:cs="Calibri"/>
      <w:szCs w:val="20"/>
    </w:rPr>
  </w:style>
  <w:style w:type="paragraph" w:customStyle="1" w:styleId="s1">
    <w:name w:val="s_1"/>
    <w:basedOn w:val="a"/>
    <w:rsid w:val="006154AA"/>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3542">
      <w:marLeft w:val="0"/>
      <w:marRight w:val="0"/>
      <w:marTop w:val="0"/>
      <w:marBottom w:val="0"/>
      <w:divBdr>
        <w:top w:val="none" w:sz="0" w:space="0" w:color="auto"/>
        <w:left w:val="none" w:sz="0" w:space="0" w:color="auto"/>
        <w:bottom w:val="none" w:sz="0" w:space="0" w:color="auto"/>
        <w:right w:val="none" w:sz="0" w:space="0" w:color="auto"/>
      </w:divBdr>
    </w:div>
    <w:div w:id="1218934793">
      <w:bodyDiv w:val="1"/>
      <w:marLeft w:val="0"/>
      <w:marRight w:val="0"/>
      <w:marTop w:val="0"/>
      <w:marBottom w:val="0"/>
      <w:divBdr>
        <w:top w:val="none" w:sz="0" w:space="0" w:color="auto"/>
        <w:left w:val="none" w:sz="0" w:space="0" w:color="auto"/>
        <w:bottom w:val="none" w:sz="0" w:space="0" w:color="auto"/>
        <w:right w:val="none" w:sz="0" w:space="0" w:color="auto"/>
      </w:divBdr>
      <w:divsChild>
        <w:div w:id="1968317870">
          <w:marLeft w:val="0"/>
          <w:marRight w:val="0"/>
          <w:marTop w:val="0"/>
          <w:marBottom w:val="0"/>
          <w:divBdr>
            <w:top w:val="none" w:sz="0" w:space="0" w:color="auto"/>
            <w:left w:val="none" w:sz="0" w:space="0" w:color="auto"/>
            <w:bottom w:val="none" w:sz="0" w:space="0" w:color="auto"/>
            <w:right w:val="none" w:sz="0" w:space="0" w:color="auto"/>
          </w:divBdr>
        </w:div>
        <w:div w:id="665287669">
          <w:marLeft w:val="0"/>
          <w:marRight w:val="0"/>
          <w:marTop w:val="0"/>
          <w:marBottom w:val="0"/>
          <w:divBdr>
            <w:top w:val="none" w:sz="0" w:space="0" w:color="auto"/>
            <w:left w:val="none" w:sz="0" w:space="0" w:color="auto"/>
            <w:bottom w:val="none" w:sz="0" w:space="0" w:color="auto"/>
            <w:right w:val="none" w:sz="0" w:space="0" w:color="auto"/>
          </w:divBdr>
        </w:div>
        <w:div w:id="210503028">
          <w:marLeft w:val="0"/>
          <w:marRight w:val="0"/>
          <w:marTop w:val="0"/>
          <w:marBottom w:val="0"/>
          <w:divBdr>
            <w:top w:val="none" w:sz="0" w:space="0" w:color="auto"/>
            <w:left w:val="none" w:sz="0" w:space="0" w:color="auto"/>
            <w:bottom w:val="none" w:sz="0" w:space="0" w:color="auto"/>
            <w:right w:val="none" w:sz="0" w:space="0" w:color="auto"/>
          </w:divBdr>
        </w:div>
      </w:divsChild>
    </w:div>
    <w:div w:id="1794326238">
      <w:bodyDiv w:val="1"/>
      <w:marLeft w:val="0"/>
      <w:marRight w:val="0"/>
      <w:marTop w:val="0"/>
      <w:marBottom w:val="0"/>
      <w:divBdr>
        <w:top w:val="none" w:sz="0" w:space="0" w:color="auto"/>
        <w:left w:val="none" w:sz="0" w:space="0" w:color="auto"/>
        <w:bottom w:val="none" w:sz="0" w:space="0" w:color="auto"/>
        <w:right w:val="none" w:sz="0" w:space="0" w:color="auto"/>
      </w:divBdr>
      <w:divsChild>
        <w:div w:id="1604222210">
          <w:marLeft w:val="0"/>
          <w:marRight w:val="0"/>
          <w:marTop w:val="0"/>
          <w:marBottom w:val="0"/>
          <w:divBdr>
            <w:top w:val="none" w:sz="0" w:space="0" w:color="auto"/>
            <w:left w:val="none" w:sz="0" w:space="0" w:color="auto"/>
            <w:bottom w:val="none" w:sz="0" w:space="0" w:color="auto"/>
            <w:right w:val="none" w:sz="0" w:space="0" w:color="auto"/>
          </w:divBdr>
        </w:div>
        <w:div w:id="1845896706">
          <w:marLeft w:val="0"/>
          <w:marRight w:val="0"/>
          <w:marTop w:val="0"/>
          <w:marBottom w:val="0"/>
          <w:divBdr>
            <w:top w:val="none" w:sz="0" w:space="0" w:color="auto"/>
            <w:left w:val="none" w:sz="0" w:space="0" w:color="auto"/>
            <w:bottom w:val="none" w:sz="0" w:space="0" w:color="auto"/>
            <w:right w:val="none" w:sz="0" w:space="0" w:color="auto"/>
          </w:divBdr>
        </w:div>
        <w:div w:id="729572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3898</Words>
  <Characters>28320</Characters>
  <Application>Microsoft Office Word</Application>
  <DocSecurity>0</DocSecurity>
  <Lines>236</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Александровна Петренко</dc:creator>
  <cp:keywords/>
  <dc:description/>
  <cp:lastModifiedBy>user2</cp:lastModifiedBy>
  <cp:revision>5</cp:revision>
  <cp:lastPrinted>2025-07-10T04:36:00Z</cp:lastPrinted>
  <dcterms:created xsi:type="dcterms:W3CDTF">2025-07-09T06:41:00Z</dcterms:created>
  <dcterms:modified xsi:type="dcterms:W3CDTF">2025-07-10T22:55:00Z</dcterms:modified>
</cp:coreProperties>
</file>