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831F" w14:textId="77777777" w:rsidR="0038573B" w:rsidRPr="00061E4D" w:rsidRDefault="00D26CD4" w:rsidP="0038573B">
      <w:pPr>
        <w:shd w:val="clear" w:color="auto" w:fill="FFFFFF"/>
        <w:spacing w:after="0" w:line="240" w:lineRule="atLeast"/>
        <w:ind w:left="7371" w:right="-285"/>
        <w:rPr>
          <w:rFonts w:ascii="Times New Roman" w:eastAsia="Calibri" w:hAnsi="Times New Roman" w:cs="Times New Roman"/>
          <w:i/>
          <w:lang w:eastAsia="ru-RU"/>
        </w:rPr>
      </w:pPr>
      <w:r>
        <w:t xml:space="preserve">                                                                                                                         </w:t>
      </w:r>
      <w:r w:rsidR="0038573B">
        <w:t xml:space="preserve">                          </w:t>
      </w:r>
      <w:r w:rsidR="0038573B" w:rsidRPr="00061E4D">
        <w:rPr>
          <w:rFonts w:ascii="Times New Roman" w:eastAsia="Calibri" w:hAnsi="Times New Roman" w:cs="Times New Roman"/>
          <w:i/>
          <w:lang w:eastAsia="ru-RU"/>
        </w:rPr>
        <w:t xml:space="preserve">Приложение № </w:t>
      </w:r>
      <w:r w:rsidR="0038573B">
        <w:rPr>
          <w:rFonts w:ascii="Times New Roman" w:eastAsia="Calibri" w:hAnsi="Times New Roman" w:cs="Times New Roman"/>
          <w:i/>
          <w:lang w:eastAsia="ru-RU"/>
        </w:rPr>
        <w:t>1</w:t>
      </w:r>
    </w:p>
    <w:p w14:paraId="458CF701" w14:textId="77777777" w:rsidR="0038573B" w:rsidRPr="00061E4D" w:rsidRDefault="0038573B" w:rsidP="0038573B">
      <w:pPr>
        <w:shd w:val="clear" w:color="auto" w:fill="FFFFFF"/>
        <w:spacing w:after="0" w:line="240" w:lineRule="atLeast"/>
        <w:ind w:left="7371" w:right="-285"/>
        <w:jc w:val="both"/>
        <w:rPr>
          <w:rFonts w:ascii="Times New Roman" w:eastAsia="Calibri" w:hAnsi="Times New Roman" w:cs="Times New Roman"/>
          <w:lang w:eastAsia="ru-RU"/>
        </w:rPr>
      </w:pPr>
      <w:r w:rsidRPr="00061E4D">
        <w:rPr>
          <w:rFonts w:ascii="Times New Roman" w:eastAsia="Calibri" w:hAnsi="Times New Roman" w:cs="Times New Roman"/>
          <w:i/>
          <w:lang w:eastAsia="ru-RU"/>
        </w:rPr>
        <w:t xml:space="preserve">к </w:t>
      </w:r>
      <w:r>
        <w:rPr>
          <w:rFonts w:ascii="Times New Roman" w:eastAsia="Calibri" w:hAnsi="Times New Roman" w:cs="Times New Roman"/>
          <w:i/>
          <w:lang w:eastAsia="ru-RU"/>
        </w:rPr>
        <w:t>приложени</w:t>
      </w:r>
      <w:r w:rsidR="00DA0AE7">
        <w:rPr>
          <w:rFonts w:ascii="Times New Roman" w:eastAsia="Calibri" w:hAnsi="Times New Roman" w:cs="Times New Roman"/>
          <w:i/>
          <w:lang w:eastAsia="ru-RU"/>
        </w:rPr>
        <w:t>ю</w:t>
      </w:r>
      <w:r>
        <w:rPr>
          <w:rFonts w:ascii="Times New Roman" w:eastAsia="Calibri" w:hAnsi="Times New Roman" w:cs="Times New Roman"/>
          <w:i/>
          <w:lang w:eastAsia="ru-RU"/>
        </w:rPr>
        <w:t xml:space="preserve"> № </w:t>
      </w:r>
      <w:r w:rsidR="00DA0AE7">
        <w:rPr>
          <w:rFonts w:ascii="Times New Roman" w:eastAsia="Calibri" w:hAnsi="Times New Roman" w:cs="Times New Roman"/>
          <w:i/>
          <w:lang w:eastAsia="ru-RU"/>
        </w:rPr>
        <w:t>7</w:t>
      </w:r>
    </w:p>
    <w:p w14:paraId="4BECCAC9" w14:textId="77777777" w:rsidR="00D26CD4" w:rsidRDefault="00D26CD4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020"/>
        <w:gridCol w:w="2650"/>
        <w:gridCol w:w="1843"/>
      </w:tblGrid>
      <w:tr w:rsidR="00D26CD4" w:rsidRPr="00D26CD4" w14:paraId="245E28C0" w14:textId="77777777" w:rsidTr="00D26CD4">
        <w:trPr>
          <w:trHeight w:val="82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70A9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% от размещения компенсационного фонда      </w:t>
            </w: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вычетом налога)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5F7" w14:textId="77777777" w:rsidR="00B631FC" w:rsidRDefault="00B631FC" w:rsidP="00B63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895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5 079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895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</w:t>
            </w:r>
            <w:r w:rsidR="00895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</w:t>
            </w:r>
          </w:p>
          <w:p w14:paraId="2DEAADCB" w14:textId="77777777" w:rsidR="00D26CD4" w:rsidRPr="00D26CD4" w:rsidRDefault="00B631FC" w:rsidP="00B63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A0CE8" w14:textId="77777777" w:rsidR="009C7778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  <w:p w14:paraId="456DE7B0" w14:textId="77777777" w:rsidR="00D26CD4" w:rsidRPr="009C7778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9C7778">
              <w:rPr>
                <w:rFonts w:ascii="Arial" w:eastAsia="Times New Roman" w:hAnsi="Arial" w:cs="Arial"/>
                <w:bCs/>
                <w:lang w:eastAsia="ru-RU"/>
              </w:rPr>
              <w:t>Примечание</w:t>
            </w:r>
          </w:p>
        </w:tc>
      </w:tr>
      <w:tr w:rsidR="00D26CD4" w:rsidRPr="00D26CD4" w14:paraId="35A8FCB8" w14:textId="77777777" w:rsidTr="00D26C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111C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2014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4454" w14:textId="77777777" w:rsidR="00D26CD4" w:rsidRPr="00D26CD4" w:rsidRDefault="00D26CD4" w:rsidP="00895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895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874 531,95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063B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CD4" w:rsidRPr="00D26CD4" w14:paraId="29B260DD" w14:textId="77777777" w:rsidTr="00D26C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FF47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апреля 2014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17DD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2 605 286,34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67A8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26CD4" w:rsidRPr="00D26CD4" w14:paraId="299505FF" w14:textId="77777777" w:rsidTr="00D26CD4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70B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марта 2015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B2C8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286 710,89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8EED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26CD4" w:rsidRPr="00D26CD4" w14:paraId="347FC5A4" w14:textId="77777777" w:rsidTr="00D26CD4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D0B1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марта 2015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F3F5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33 987,22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10027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26CD4" w:rsidRPr="00D26CD4" w14:paraId="1A5C2B36" w14:textId="77777777" w:rsidTr="00D26C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E698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марта 2015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09AC" w14:textId="77777777" w:rsidR="00D26CD4" w:rsidRPr="00D26CD4" w:rsidRDefault="00236AFD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15 745 722,60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3C4A8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26CD4" w:rsidRPr="00D26CD4" w14:paraId="0B6043A4" w14:textId="77777777" w:rsidTr="00D26C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9B6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апреля 2015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F5D0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453 434,04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1F94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26CD4" w:rsidRPr="00D26CD4" w14:paraId="686756FF" w14:textId="77777777" w:rsidTr="00DA0AE7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9A03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марта 2016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17BD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292 058,53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A5C5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26CD4" w:rsidRPr="00D26CD4" w14:paraId="3650D414" w14:textId="77777777" w:rsidTr="00DA0AE7">
        <w:trPr>
          <w:trHeight w:val="34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6C12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ноября 2016 года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DCEA" w14:textId="77777777" w:rsidR="00D26CD4" w:rsidRPr="00D26CD4" w:rsidRDefault="00D26CD4" w:rsidP="00D26C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17 543 305,85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69F79" w14:textId="77777777" w:rsidR="00D26CD4" w:rsidRPr="00D26CD4" w:rsidRDefault="009C7778" w:rsidP="00D26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D26CD4"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DA0AE7" w:rsidRPr="00D26CD4" w14:paraId="2377424A" w14:textId="77777777" w:rsidTr="00DA0AE7">
        <w:trPr>
          <w:trHeight w:val="34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DC0E" w14:textId="77777777" w:rsidR="00DA0AE7" w:rsidRPr="00D26CD4" w:rsidRDefault="00DA0AE7" w:rsidP="003B0F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марта 2017 года 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E84A" w14:textId="77777777" w:rsidR="00DA0AE7" w:rsidRPr="00D26CD4" w:rsidRDefault="00DA0AE7" w:rsidP="003B0F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244 742,13</w:t>
            </w:r>
            <w:r w:rsidRPr="00D26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4B9B" w14:textId="77777777" w:rsidR="00DA0AE7" w:rsidRPr="00D26CD4" w:rsidRDefault="00DA0AE7" w:rsidP="003B0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D26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14:paraId="3136E793" w14:textId="77777777" w:rsidR="006C58C0" w:rsidRDefault="006C58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6CD4" w:rsidRPr="00D26CD4" w14:paraId="5BD7093C" w14:textId="77777777" w:rsidTr="00D26CD4">
        <w:trPr>
          <w:trHeight w:val="1140"/>
        </w:trPr>
        <w:tc>
          <w:tcPr>
            <w:tcW w:w="9571" w:type="dxa"/>
            <w:hideMark/>
          </w:tcPr>
          <w:p w14:paraId="225ED250" w14:textId="77777777" w:rsidR="00D26CD4" w:rsidRDefault="009C7778">
            <w:r>
              <w:t>(</w:t>
            </w:r>
            <w:r w:rsidR="00D26CD4">
              <w:t>1</w:t>
            </w:r>
            <w:r>
              <w:t>)</w:t>
            </w:r>
            <w:r w:rsidR="00D26CD4">
              <w:t xml:space="preserve"> </w:t>
            </w:r>
            <w:r w:rsidR="00D26CD4" w:rsidRPr="00D26CD4">
              <w:t xml:space="preserve"> - проценты по договорам:   </w:t>
            </w:r>
          </w:p>
          <w:p w14:paraId="2AB70DB9" w14:textId="77777777" w:rsidR="00D26CD4" w:rsidRDefault="00D26CD4">
            <w:r w:rsidRPr="00D26CD4">
              <w:t xml:space="preserve"> 21/Д/2 от 28.03.2013 за период 29.03.2013 по 31.03.2014 -  1179297,84 руб.,        </w:t>
            </w:r>
          </w:p>
          <w:p w14:paraId="4B9630B2" w14:textId="77777777" w:rsidR="00D26CD4" w:rsidRPr="00D26CD4" w:rsidRDefault="00D26CD4" w:rsidP="00D26CD4">
            <w:r w:rsidRPr="00D26CD4">
              <w:t xml:space="preserve"> 21/Д71 от 27.03.2012 за период 29.03.2013 по 31.03.2014 - 1487017,85 руб.,                                                                                              21/д/112 от 01.03.2013 за период 02.03.2013 по 03.03.2014 - 19546,52 руб.                                                                                  С данных сумм был удержан налог  80575,87 руб.</w:t>
            </w:r>
          </w:p>
        </w:tc>
      </w:tr>
      <w:tr w:rsidR="00D26CD4" w:rsidRPr="00D26CD4" w14:paraId="459BBDD3" w14:textId="77777777" w:rsidTr="002F7399">
        <w:trPr>
          <w:trHeight w:val="225"/>
        </w:trPr>
        <w:tc>
          <w:tcPr>
            <w:tcW w:w="9571" w:type="dxa"/>
            <w:noWrap/>
            <w:hideMark/>
          </w:tcPr>
          <w:p w14:paraId="638A2434" w14:textId="77777777" w:rsidR="00D26CD4" w:rsidRPr="00D26CD4" w:rsidRDefault="00D26CD4"/>
        </w:tc>
      </w:tr>
      <w:tr w:rsidR="00D26CD4" w:rsidRPr="00D26CD4" w14:paraId="40F03D0B" w14:textId="77777777" w:rsidTr="00D26CD4">
        <w:trPr>
          <w:trHeight w:val="330"/>
        </w:trPr>
        <w:tc>
          <w:tcPr>
            <w:tcW w:w="9571" w:type="dxa"/>
            <w:hideMark/>
          </w:tcPr>
          <w:p w14:paraId="02CE26D1" w14:textId="77777777" w:rsidR="00D26CD4" w:rsidRDefault="009C7778" w:rsidP="00D26CD4">
            <w:r>
              <w:t>(</w:t>
            </w:r>
            <w:r w:rsidR="00D26CD4">
              <w:t>2</w:t>
            </w:r>
            <w:r>
              <w:t>)</w:t>
            </w:r>
            <w:r w:rsidR="00D26CD4" w:rsidRPr="00D26CD4">
              <w:t xml:space="preserve"> - проценты по договору:</w:t>
            </w:r>
          </w:p>
          <w:p w14:paraId="39B3C744" w14:textId="77777777" w:rsidR="00D26CD4" w:rsidRPr="00D26CD4" w:rsidRDefault="00D26CD4" w:rsidP="00D26CD4">
            <w:r w:rsidRPr="00D26CD4">
              <w:t xml:space="preserve"> 21/Д/112 от 01.03.2013  за период 03.03.2014 по 04.03.2015 -295578,24 руб. </w:t>
            </w:r>
          </w:p>
        </w:tc>
      </w:tr>
      <w:tr w:rsidR="00D26CD4" w:rsidRPr="00D26CD4" w14:paraId="72E58C0F" w14:textId="77777777" w:rsidTr="00EF7519">
        <w:trPr>
          <w:trHeight w:val="240"/>
        </w:trPr>
        <w:tc>
          <w:tcPr>
            <w:tcW w:w="9571" w:type="dxa"/>
            <w:hideMark/>
          </w:tcPr>
          <w:p w14:paraId="5B62A876" w14:textId="77777777" w:rsidR="00D26CD4" w:rsidRPr="00D26CD4" w:rsidRDefault="00D26CD4"/>
        </w:tc>
      </w:tr>
      <w:tr w:rsidR="00D26CD4" w:rsidRPr="00D26CD4" w14:paraId="626A0AA3" w14:textId="77777777" w:rsidTr="00D26CD4">
        <w:trPr>
          <w:trHeight w:val="637"/>
        </w:trPr>
        <w:tc>
          <w:tcPr>
            <w:tcW w:w="9571" w:type="dxa"/>
            <w:hideMark/>
          </w:tcPr>
          <w:p w14:paraId="6B3B0971" w14:textId="77777777" w:rsidR="00D26CD4" w:rsidRDefault="009C7778">
            <w:r>
              <w:t>(3)</w:t>
            </w:r>
            <w:r w:rsidR="00D26CD4" w:rsidRPr="00D26CD4">
              <w:t xml:space="preserve"> - проценты по договору: </w:t>
            </w:r>
          </w:p>
          <w:p w14:paraId="52E626C4" w14:textId="77777777" w:rsidR="00D26CD4" w:rsidRPr="00D26CD4" w:rsidRDefault="00D26CD4">
            <w:r w:rsidRPr="00D26CD4">
              <w:t xml:space="preserve">21/Д/112 от 01.03.2013  за период 04.03.2015 по 24.03.2015 - 35038,37 руб. </w:t>
            </w:r>
          </w:p>
        </w:tc>
      </w:tr>
      <w:tr w:rsidR="00D26CD4" w:rsidRPr="00D26CD4" w14:paraId="07B00E44" w14:textId="77777777" w:rsidTr="00E243D3">
        <w:trPr>
          <w:trHeight w:val="210"/>
        </w:trPr>
        <w:tc>
          <w:tcPr>
            <w:tcW w:w="9571" w:type="dxa"/>
            <w:hideMark/>
          </w:tcPr>
          <w:p w14:paraId="1926FC77" w14:textId="77777777" w:rsidR="00D26CD4" w:rsidRPr="00D26CD4" w:rsidRDefault="00D26CD4"/>
        </w:tc>
      </w:tr>
      <w:tr w:rsidR="00D26CD4" w:rsidRPr="00D26CD4" w14:paraId="4EC1DD64" w14:textId="77777777" w:rsidTr="00D26CD4">
        <w:trPr>
          <w:trHeight w:val="645"/>
        </w:trPr>
        <w:tc>
          <w:tcPr>
            <w:tcW w:w="9571" w:type="dxa"/>
            <w:hideMark/>
          </w:tcPr>
          <w:p w14:paraId="0820008D" w14:textId="77777777" w:rsidR="00D26CD4" w:rsidRPr="00D26CD4" w:rsidRDefault="009C7778">
            <w:r>
              <w:t>(</w:t>
            </w:r>
            <w:r w:rsidR="00D26CD4">
              <w:t>4</w:t>
            </w:r>
            <w:r>
              <w:t>)</w:t>
            </w:r>
            <w:r w:rsidR="00D26CD4" w:rsidRPr="00D26CD4">
              <w:t xml:space="preserve"> - проценты по договорам:  21/Д/74 от 27.03.2012  за период 27.03.2012 по 27.03.2015 - 7733791,98 руб.  и 21/Д/75 от 27.03.2012  за период  27.03.2012 по 27.03.2015 -  8011930,62 руб. </w:t>
            </w:r>
          </w:p>
        </w:tc>
      </w:tr>
      <w:tr w:rsidR="00D26CD4" w:rsidRPr="00D26CD4" w14:paraId="6E81AFBB" w14:textId="77777777" w:rsidTr="00932D6D">
        <w:trPr>
          <w:trHeight w:val="210"/>
        </w:trPr>
        <w:tc>
          <w:tcPr>
            <w:tcW w:w="9571" w:type="dxa"/>
            <w:hideMark/>
          </w:tcPr>
          <w:p w14:paraId="7E5719B2" w14:textId="77777777" w:rsidR="00D26CD4" w:rsidRPr="00D26CD4" w:rsidRDefault="00D26CD4"/>
        </w:tc>
      </w:tr>
      <w:tr w:rsidR="00D26CD4" w:rsidRPr="00D26CD4" w14:paraId="604AEDA1" w14:textId="77777777" w:rsidTr="00D26CD4">
        <w:trPr>
          <w:trHeight w:val="585"/>
        </w:trPr>
        <w:tc>
          <w:tcPr>
            <w:tcW w:w="9571" w:type="dxa"/>
            <w:hideMark/>
          </w:tcPr>
          <w:p w14:paraId="003F92B2" w14:textId="77777777" w:rsidR="00D26CD4" w:rsidRDefault="009C7778">
            <w:r>
              <w:t>(</w:t>
            </w:r>
            <w:r w:rsidR="00D26CD4">
              <w:t>5</w:t>
            </w:r>
            <w:r>
              <w:t>)</w:t>
            </w:r>
            <w:r w:rsidR="00D26CD4" w:rsidRPr="00D26CD4">
              <w:t xml:space="preserve"> - оставшиеся проценты после уплаты налога по договорам: </w:t>
            </w:r>
          </w:p>
          <w:p w14:paraId="21EB7096" w14:textId="77777777" w:rsidR="00D26CD4" w:rsidRPr="00D26CD4" w:rsidRDefault="00D26CD4" w:rsidP="0038573B">
            <w:r w:rsidRPr="00D26CD4">
              <w:t xml:space="preserve">21/Д/74, 21/Д/75, 21/Д/112.  Налог составил  656484,46 руб. </w:t>
            </w:r>
          </w:p>
        </w:tc>
      </w:tr>
      <w:tr w:rsidR="00D26CD4" w:rsidRPr="00D26CD4" w14:paraId="342946E9" w14:textId="77777777" w:rsidTr="00CC4BE0">
        <w:trPr>
          <w:trHeight w:val="210"/>
        </w:trPr>
        <w:tc>
          <w:tcPr>
            <w:tcW w:w="9571" w:type="dxa"/>
            <w:noWrap/>
            <w:hideMark/>
          </w:tcPr>
          <w:p w14:paraId="358B1820" w14:textId="77777777" w:rsidR="00D26CD4" w:rsidRPr="00D26CD4" w:rsidRDefault="00D26CD4"/>
        </w:tc>
      </w:tr>
      <w:tr w:rsidR="00D26CD4" w:rsidRPr="00D26CD4" w14:paraId="3A4E4938" w14:textId="77777777" w:rsidTr="00D26CD4">
        <w:trPr>
          <w:trHeight w:val="509"/>
        </w:trPr>
        <w:tc>
          <w:tcPr>
            <w:tcW w:w="9571" w:type="dxa"/>
            <w:hideMark/>
          </w:tcPr>
          <w:p w14:paraId="2E9236D5" w14:textId="77777777" w:rsidR="00D26CD4" w:rsidRPr="00D26CD4" w:rsidRDefault="009C7778" w:rsidP="0038573B">
            <w:r>
              <w:t>(</w:t>
            </w:r>
            <w:r w:rsidR="00D26CD4">
              <w:t>6</w:t>
            </w:r>
            <w:r>
              <w:t>)</w:t>
            </w:r>
            <w:r w:rsidR="00D26CD4" w:rsidRPr="00D26CD4">
              <w:t xml:space="preserve"> - проценты по договору 21/Д/112 от 01.03.2013г.  за период  с 03.04.2015г. по 31.03.2016 г.   Налог составил 8762,00 руб. - не вычитался, т.к. на 01.01.2016 г. образовалась переплата на сумму  129 302,00 руб. </w:t>
            </w:r>
          </w:p>
        </w:tc>
      </w:tr>
      <w:tr w:rsidR="00D26CD4" w:rsidRPr="00D26CD4" w14:paraId="650FC31E" w14:textId="77777777" w:rsidTr="00D26CD4">
        <w:trPr>
          <w:trHeight w:val="269"/>
        </w:trPr>
        <w:tc>
          <w:tcPr>
            <w:tcW w:w="9571" w:type="dxa"/>
          </w:tcPr>
          <w:p w14:paraId="6E3E3F50" w14:textId="77777777" w:rsidR="00D26CD4" w:rsidRPr="00D26CD4" w:rsidRDefault="00D26CD4"/>
        </w:tc>
      </w:tr>
      <w:tr w:rsidR="00D26CD4" w:rsidRPr="00D26CD4" w14:paraId="1C762282" w14:textId="77777777" w:rsidTr="00D26CD4">
        <w:trPr>
          <w:trHeight w:val="2175"/>
        </w:trPr>
        <w:tc>
          <w:tcPr>
            <w:tcW w:w="9571" w:type="dxa"/>
            <w:hideMark/>
          </w:tcPr>
          <w:p w14:paraId="28BD34D6" w14:textId="77777777" w:rsidR="00D26CD4" w:rsidRDefault="009C7778">
            <w:r>
              <w:t>(</w:t>
            </w:r>
            <w:r w:rsidR="00D26CD4">
              <w:t>7</w:t>
            </w:r>
            <w:r>
              <w:t>)</w:t>
            </w:r>
            <w:r w:rsidR="00D26CD4" w:rsidRPr="00D26CD4">
              <w:t xml:space="preserve"> - проценты по договорам:  </w:t>
            </w:r>
          </w:p>
          <w:p w14:paraId="7DA0AE89" w14:textId="77777777" w:rsidR="00D26CD4" w:rsidRDefault="00D26CD4" w:rsidP="00D26CD4">
            <w:r w:rsidRPr="00D26CD4">
              <w:t xml:space="preserve">21/Д/2 от 28.03.2013  за период 31.03.2014 -01.11.2016 - 2 033 793,40 руб.;  </w:t>
            </w:r>
          </w:p>
          <w:p w14:paraId="1854B1D6" w14:textId="77777777" w:rsidR="00D26CD4" w:rsidRDefault="00D26CD4" w:rsidP="00D26CD4">
            <w:r w:rsidRPr="00D26CD4">
              <w:t>б/н от 24.03.2015 в рамках соглашения 21/005 от 19.03.2013  за период 25.03.2015 -01.</w:t>
            </w:r>
            <w:r>
              <w:t xml:space="preserve">11.2016 -  965 881,30 руб.;    </w:t>
            </w:r>
          </w:p>
          <w:p w14:paraId="04372029" w14:textId="77777777" w:rsidR="00C15AE8" w:rsidRDefault="00D26CD4" w:rsidP="00D26CD4">
            <w:r w:rsidRPr="00D26CD4">
              <w:t>21/Д/71 от 27.03.2012  за период 31.03.2014 -01.11.2016 -  3 573 129,28 руб.;                                                                              21/Д/74 от 27.03.2012  за период 30.03.2015 -01.11.2016 -  5 785 294,70 руб.;                                                                                 21/Д/75 от 27.03.2012  за период 30.03.2015 -01.11.2016 - 6 040 044,19 руб.;                                                                                      21/Д/112 от 01.03.2013  за период 04.03.2016-01.11.2016 -  265 799,98 руб.                                                                                                                                                                                                            С данных сумм был удержан налог 1 119 837,00 руб.,</w:t>
            </w:r>
          </w:p>
          <w:p w14:paraId="51D967F6" w14:textId="77777777" w:rsidR="00D26CD4" w:rsidRPr="00D26CD4" w:rsidRDefault="00D26CD4" w:rsidP="00D26CD4">
            <w:r w:rsidRPr="00D26CD4">
              <w:t>расходы на открытие спец. сета  800,00 руб.</w:t>
            </w:r>
          </w:p>
        </w:tc>
      </w:tr>
      <w:tr w:rsidR="00DA0AE7" w:rsidRPr="00D26CD4" w14:paraId="2D7B310D" w14:textId="77777777" w:rsidTr="00DA0AE7">
        <w:trPr>
          <w:trHeight w:val="274"/>
        </w:trPr>
        <w:tc>
          <w:tcPr>
            <w:tcW w:w="9571" w:type="dxa"/>
          </w:tcPr>
          <w:p w14:paraId="7B169C68" w14:textId="77777777" w:rsidR="00DA0AE7" w:rsidRDefault="00DA0AE7"/>
        </w:tc>
      </w:tr>
      <w:tr w:rsidR="00DA0AE7" w:rsidRPr="00D26CD4" w14:paraId="582FCC50" w14:textId="77777777" w:rsidTr="00DA0AE7">
        <w:trPr>
          <w:trHeight w:val="274"/>
        </w:trPr>
        <w:tc>
          <w:tcPr>
            <w:tcW w:w="9571" w:type="dxa"/>
          </w:tcPr>
          <w:p w14:paraId="6A158F85" w14:textId="77777777" w:rsidR="00DA0AE7" w:rsidRDefault="00DA0AE7" w:rsidP="004834C4">
            <w:r w:rsidRPr="009C7778">
              <w:t>(8)</w:t>
            </w:r>
            <w:r>
              <w:rPr>
                <w:vertAlign w:val="superscript"/>
              </w:rPr>
              <w:t xml:space="preserve"> </w:t>
            </w:r>
            <w:r w:rsidRPr="009C7778">
              <w:t xml:space="preserve"> - </w:t>
            </w:r>
            <w:r w:rsidRPr="00D26CD4">
              <w:t>проценты по Соглашению  №21/054 от 25.11.2016г.  за период 25.11.2016 -02.03.2017 - 3 345 097,68руб.  Налог состав</w:t>
            </w:r>
            <w:r>
              <w:t xml:space="preserve">ил </w:t>
            </w:r>
            <w:r w:rsidRPr="00D26CD4">
              <w:t xml:space="preserve"> </w:t>
            </w:r>
            <w:r>
              <w:t xml:space="preserve">100 355,55 </w:t>
            </w:r>
            <w:r w:rsidRPr="00D26CD4">
              <w:t xml:space="preserve">руб.  </w:t>
            </w:r>
            <w:r>
              <w:t xml:space="preserve"> </w:t>
            </w:r>
            <w:r w:rsidRPr="00D26CD4">
              <w:t xml:space="preserve"> </w:t>
            </w:r>
          </w:p>
        </w:tc>
      </w:tr>
    </w:tbl>
    <w:p w14:paraId="3CBE0197" w14:textId="77777777" w:rsidR="00D26CD4" w:rsidRDefault="00D26CD4" w:rsidP="000F1FBC"/>
    <w:sectPr w:rsidR="00D26CD4" w:rsidSect="00DA0A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29A"/>
    <w:rsid w:val="000F1FBC"/>
    <w:rsid w:val="00236AFD"/>
    <w:rsid w:val="0038573B"/>
    <w:rsid w:val="004834C4"/>
    <w:rsid w:val="005127CB"/>
    <w:rsid w:val="006C58C0"/>
    <w:rsid w:val="00706EE5"/>
    <w:rsid w:val="008950CD"/>
    <w:rsid w:val="009C7778"/>
    <w:rsid w:val="00A55383"/>
    <w:rsid w:val="00B631FC"/>
    <w:rsid w:val="00C15AE8"/>
    <w:rsid w:val="00C8729A"/>
    <w:rsid w:val="00D01805"/>
    <w:rsid w:val="00D26CD4"/>
    <w:rsid w:val="00DA0AE7"/>
    <w:rsid w:val="00F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D9DA"/>
  <w15:docId w15:val="{075B9162-5A34-4FEB-8D9B-1D02A828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"СРО "ССК"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 Глущук</dc:creator>
  <cp:keywords/>
  <dc:description/>
  <cp:lastModifiedBy>Марина Валентиновна Глущук</cp:lastModifiedBy>
  <cp:revision>17</cp:revision>
  <cp:lastPrinted>2017-03-17T08:11:00Z</cp:lastPrinted>
  <dcterms:created xsi:type="dcterms:W3CDTF">2017-03-17T07:45:00Z</dcterms:created>
  <dcterms:modified xsi:type="dcterms:W3CDTF">2024-05-27T05:29:00Z</dcterms:modified>
</cp:coreProperties>
</file>